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42F14452" w:rsidR="00C811B3" w:rsidRPr="00C811B3" w:rsidRDefault="00C811B3" w:rsidP="000721BA">
      <w:r w:rsidRPr="00C811B3">
        <w:rPr>
          <w:rFonts w:ascii="Arial" w:hAnsi="Arial" w:cs="Arial"/>
          <w:color w:val="000000"/>
        </w:rPr>
        <w:t xml:space="preserve">The following are draft minutes for the meeting of the Resilience Leaders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 xml:space="preserve">0 am on Friday, </w:t>
      </w:r>
      <w:r w:rsidR="00807511">
        <w:rPr>
          <w:rFonts w:ascii="Arial" w:hAnsi="Arial" w:cs="Arial"/>
          <w:color w:val="000000"/>
        </w:rPr>
        <w:t>February 11,</w:t>
      </w:r>
      <w:r w:rsidRPr="00C811B3">
        <w:rPr>
          <w:rFonts w:ascii="Arial" w:hAnsi="Arial" w:cs="Arial"/>
          <w:color w:val="000000"/>
        </w:rPr>
        <w:t xml:space="preserve"> </w:t>
      </w:r>
      <w:proofErr w:type="gramStart"/>
      <w:r w:rsidRPr="00C811B3">
        <w:rPr>
          <w:rFonts w:ascii="Arial" w:hAnsi="Arial" w:cs="Arial"/>
          <w:color w:val="000000"/>
        </w:rPr>
        <w:t>202</w:t>
      </w:r>
      <w:r>
        <w:rPr>
          <w:rFonts w:ascii="Arial" w:hAnsi="Arial" w:cs="Arial"/>
          <w:color w:val="000000"/>
        </w:rPr>
        <w:t>2</w:t>
      </w:r>
      <w:proofErr w:type="gramEnd"/>
      <w:r w:rsidRPr="00C811B3">
        <w:rPr>
          <w:rFonts w:ascii="Arial" w:hAnsi="Arial" w:cs="Arial"/>
          <w:color w:val="000000"/>
        </w:rPr>
        <w:t xml:space="preserve"> via Zoom, any corrections will be added/corrected later.</w:t>
      </w:r>
    </w:p>
    <w:p w14:paraId="2E79C9D8" w14:textId="77777777" w:rsidR="00C811B3" w:rsidRPr="00C811B3" w:rsidRDefault="00C811B3" w:rsidP="000721BA">
      <w:r w:rsidRPr="00C811B3">
        <w:br/>
      </w:r>
    </w:p>
    <w:p w14:paraId="11413DFC" w14:textId="20711218" w:rsidR="00C811B3" w:rsidRPr="00C811B3" w:rsidRDefault="00C811B3" w:rsidP="007E4E4A">
      <w:pPr>
        <w:numPr>
          <w:ilvl w:val="0"/>
          <w:numId w:val="1"/>
        </w:numPr>
        <w:ind w:left="360"/>
        <w:textAlignment w:val="baseline"/>
        <w:rPr>
          <w:color w:val="000000"/>
          <w:sz w:val="20"/>
          <w:szCs w:val="20"/>
        </w:rPr>
      </w:pPr>
      <w:r w:rsidRPr="00C811B3">
        <w:rPr>
          <w:rFonts w:ascii="Arial" w:hAnsi="Arial" w:cs="Arial"/>
          <w:b/>
          <w:bCs/>
          <w:color w:val="000000"/>
        </w:rPr>
        <w:t>CALL TO ORDER (</w:t>
      </w:r>
      <w:r w:rsidR="00F42694">
        <w:rPr>
          <w:rFonts w:ascii="Arial" w:hAnsi="Arial" w:cs="Arial"/>
          <w:b/>
          <w:bCs/>
          <w:color w:val="000000"/>
        </w:rPr>
        <w:t>2</w:t>
      </w:r>
      <w:r w:rsidRPr="00C811B3">
        <w:rPr>
          <w:rFonts w:ascii="Arial" w:hAnsi="Arial" w:cs="Arial"/>
          <w:b/>
          <w:bCs/>
          <w:color w:val="000000"/>
        </w:rPr>
        <w:t xml:space="preserve">:00 </w:t>
      </w:r>
      <w:r w:rsidR="00F42694">
        <w:rPr>
          <w:rFonts w:ascii="Arial" w:hAnsi="Arial" w:cs="Arial"/>
          <w:b/>
          <w:bCs/>
          <w:color w:val="000000"/>
        </w:rPr>
        <w:t>P</w:t>
      </w:r>
      <w:r w:rsidRPr="00C811B3">
        <w:rPr>
          <w:rFonts w:ascii="Arial" w:hAnsi="Arial" w:cs="Arial"/>
          <w:b/>
          <w:bCs/>
          <w:color w:val="000000"/>
        </w:rPr>
        <w:t>M):</w:t>
      </w:r>
      <w:r w:rsidRPr="00C811B3">
        <w:rPr>
          <w:rFonts w:ascii="MS Gothic" w:eastAsia="MS Gothic" w:hAnsi="MS Gothic" w:cs="MS Gothic"/>
          <w:color w:val="000000"/>
        </w:rPr>
        <w:t> </w:t>
      </w:r>
    </w:p>
    <w:p w14:paraId="0EF3B036" w14:textId="32428172" w:rsidR="00C811B3" w:rsidRPr="00C811B3" w:rsidRDefault="00C811B3" w:rsidP="007E4E4A">
      <w:pPr>
        <w:numPr>
          <w:ilvl w:val="0"/>
          <w:numId w:val="2"/>
        </w:numPr>
        <w:ind w:left="360"/>
        <w:textAlignment w:val="baseline"/>
        <w:rPr>
          <w:color w:val="000000"/>
          <w:sz w:val="20"/>
          <w:szCs w:val="20"/>
        </w:rPr>
      </w:pPr>
      <w:r w:rsidRPr="00C811B3">
        <w:rPr>
          <w:rFonts w:ascii="Arial" w:hAnsi="Arial" w:cs="Arial"/>
          <w:color w:val="000000"/>
        </w:rPr>
        <w:t>Mayor Pro</w:t>
      </w:r>
      <w:r w:rsidR="000721BA">
        <w:rPr>
          <w:rFonts w:ascii="Arial" w:hAnsi="Arial" w:cs="Arial"/>
          <w:color w:val="000000"/>
        </w:rPr>
        <w:t>-</w:t>
      </w:r>
      <w:proofErr w:type="spellStart"/>
      <w:r w:rsidRPr="00C811B3">
        <w:rPr>
          <w:rFonts w:ascii="Arial" w:hAnsi="Arial" w:cs="Arial"/>
          <w:color w:val="000000"/>
        </w:rPr>
        <w:t>Tem</w:t>
      </w:r>
      <w:proofErr w:type="spellEnd"/>
      <w:r w:rsidRPr="00C811B3">
        <w:rPr>
          <w:rFonts w:ascii="Arial" w:hAnsi="Arial" w:cs="Arial"/>
          <w:color w:val="000000"/>
        </w:rPr>
        <w:t xml:space="preserve"> Kasandra Gandara called the meeting to order.  Those present introduced themselves. </w:t>
      </w:r>
      <w:r w:rsidRPr="00C811B3">
        <w:rPr>
          <w:rFonts w:ascii="MS Gothic" w:eastAsia="MS Gothic" w:hAnsi="MS Gothic" w:cs="MS Gothic"/>
          <w:color w:val="000000"/>
        </w:rPr>
        <w:t> </w:t>
      </w:r>
    </w:p>
    <w:p w14:paraId="35BBBBEB" w14:textId="77777777" w:rsidR="00C811B3" w:rsidRPr="00C811B3" w:rsidRDefault="00C811B3" w:rsidP="007E4E4A">
      <w:pPr>
        <w:numPr>
          <w:ilvl w:val="0"/>
          <w:numId w:val="3"/>
        </w:numPr>
        <w:ind w:left="360"/>
        <w:textAlignment w:val="baseline"/>
        <w:rPr>
          <w:color w:val="000000"/>
          <w:sz w:val="20"/>
          <w:szCs w:val="20"/>
        </w:rPr>
      </w:pPr>
      <w:r w:rsidRPr="00C811B3">
        <w:rPr>
          <w:rFonts w:ascii="Arial" w:hAnsi="Arial" w:cs="Arial"/>
          <w:b/>
          <w:bCs/>
          <w:color w:val="000000"/>
        </w:rPr>
        <w:t>MEDITATION-MEG LONG</w:t>
      </w:r>
      <w:r w:rsidRPr="00C811B3">
        <w:rPr>
          <w:rFonts w:ascii="MS Gothic" w:eastAsia="MS Gothic" w:hAnsi="MS Gothic" w:cs="MS Gothic"/>
          <w:color w:val="000000"/>
        </w:rPr>
        <w:t> </w:t>
      </w:r>
    </w:p>
    <w:p w14:paraId="7E24F7F7" w14:textId="27569548" w:rsidR="00C811B3" w:rsidRPr="005E2E4F" w:rsidRDefault="00C811B3" w:rsidP="007E4E4A">
      <w:pPr>
        <w:numPr>
          <w:ilvl w:val="0"/>
          <w:numId w:val="4"/>
        </w:numPr>
        <w:ind w:left="360"/>
        <w:textAlignment w:val="baseline"/>
        <w:rPr>
          <w:color w:val="000000"/>
          <w:sz w:val="20"/>
          <w:szCs w:val="20"/>
        </w:rPr>
      </w:pPr>
      <w:r w:rsidRPr="00C811B3">
        <w:rPr>
          <w:rFonts w:ascii="Arial" w:hAnsi="Arial" w:cs="Arial"/>
          <w:color w:val="000000"/>
        </w:rPr>
        <w:t xml:space="preserve">Meg Long </w:t>
      </w:r>
      <w:r w:rsidR="00807511">
        <w:rPr>
          <w:rFonts w:ascii="Arial" w:hAnsi="Arial" w:cs="Arial"/>
          <w:color w:val="000000"/>
        </w:rPr>
        <w:t xml:space="preserve">– absent </w:t>
      </w:r>
    </w:p>
    <w:p w14:paraId="05C9B922" w14:textId="77777777" w:rsidR="005E2E4F" w:rsidRPr="00C811B3" w:rsidRDefault="005E2E4F" w:rsidP="005E2E4F">
      <w:pPr>
        <w:ind w:left="360"/>
        <w:textAlignment w:val="baseline"/>
        <w:rPr>
          <w:color w:val="000000"/>
          <w:sz w:val="20"/>
          <w:szCs w:val="20"/>
        </w:rPr>
      </w:pPr>
    </w:p>
    <w:p w14:paraId="6B49B783" w14:textId="77777777" w:rsidR="00C811B3" w:rsidRPr="00C811B3" w:rsidRDefault="00C811B3" w:rsidP="007E4E4A">
      <w:pPr>
        <w:numPr>
          <w:ilvl w:val="0"/>
          <w:numId w:val="5"/>
        </w:numPr>
        <w:ind w:left="360"/>
        <w:textAlignment w:val="baseline"/>
        <w:rPr>
          <w:color w:val="000000"/>
          <w:sz w:val="20"/>
          <w:szCs w:val="20"/>
        </w:rPr>
      </w:pPr>
      <w:r w:rsidRPr="00C811B3">
        <w:rPr>
          <w:rFonts w:ascii="Arial" w:hAnsi="Arial" w:cs="Arial"/>
          <w:b/>
          <w:bCs/>
          <w:color w:val="000000"/>
        </w:rPr>
        <w:t>DISCUSSION ITEMS (slight revision to agenda):</w:t>
      </w:r>
      <w:r w:rsidRPr="00C811B3">
        <w:rPr>
          <w:rFonts w:ascii="MS Gothic" w:eastAsia="MS Gothic" w:hAnsi="MS Gothic" w:cs="MS Gothic"/>
          <w:color w:val="000000"/>
        </w:rPr>
        <w:t> </w:t>
      </w:r>
    </w:p>
    <w:p w14:paraId="581FE7AB" w14:textId="43D710DC" w:rsidR="00807511" w:rsidRPr="00807511" w:rsidRDefault="00F42694" w:rsidP="00807511">
      <w:pPr>
        <w:numPr>
          <w:ilvl w:val="0"/>
          <w:numId w:val="7"/>
        </w:numPr>
        <w:ind w:left="360"/>
        <w:textAlignment w:val="baseline"/>
        <w:rPr>
          <w:color w:val="000000"/>
          <w:sz w:val="20"/>
          <w:szCs w:val="20"/>
        </w:rPr>
      </w:pPr>
      <w:r w:rsidRPr="005E2E4F">
        <w:rPr>
          <w:rFonts w:ascii="Arial" w:hAnsi="Arial" w:cs="Arial"/>
          <w:b/>
          <w:bCs/>
          <w:color w:val="000000"/>
        </w:rPr>
        <w:t>House</w:t>
      </w:r>
      <w:r w:rsidR="00807511">
        <w:rPr>
          <w:rFonts w:ascii="Arial" w:hAnsi="Arial" w:cs="Arial"/>
          <w:b/>
          <w:bCs/>
          <w:color w:val="000000"/>
        </w:rPr>
        <w:t xml:space="preserve"> </w:t>
      </w:r>
      <w:r w:rsidRPr="005E2E4F">
        <w:rPr>
          <w:rFonts w:ascii="Arial" w:hAnsi="Arial" w:cs="Arial"/>
          <w:b/>
          <w:bCs/>
          <w:color w:val="000000"/>
        </w:rPr>
        <w:t>Keeping</w:t>
      </w:r>
      <w:r w:rsidR="00C811B3" w:rsidRPr="005E2E4F">
        <w:rPr>
          <w:rFonts w:ascii="Arial" w:hAnsi="Arial" w:cs="Arial"/>
          <w:b/>
          <w:bCs/>
          <w:color w:val="000000"/>
        </w:rPr>
        <w:t xml:space="preserve"> – </w:t>
      </w:r>
      <w:r w:rsidR="005E2E4F" w:rsidRPr="005E2E4F">
        <w:rPr>
          <w:rFonts w:ascii="Arial" w:hAnsi="Arial" w:cs="Arial"/>
          <w:b/>
          <w:bCs/>
          <w:color w:val="000000"/>
        </w:rPr>
        <w:t>Kasandra</w:t>
      </w:r>
      <w:r w:rsidR="00807511">
        <w:rPr>
          <w:rFonts w:ascii="Arial" w:hAnsi="Arial" w:cs="Arial"/>
          <w:b/>
          <w:bCs/>
          <w:color w:val="000000"/>
        </w:rPr>
        <w:t xml:space="preserve">/ </w:t>
      </w:r>
      <w:proofErr w:type="gramStart"/>
      <w:r w:rsidR="00807511">
        <w:rPr>
          <w:rFonts w:ascii="Arial" w:hAnsi="Arial" w:cs="Arial"/>
          <w:b/>
          <w:bCs/>
          <w:color w:val="000000"/>
        </w:rPr>
        <w:t xml:space="preserve">Sylvia </w:t>
      </w:r>
      <w:r w:rsidR="00B16558" w:rsidRPr="005E2E4F">
        <w:rPr>
          <w:rFonts w:ascii="Arial" w:hAnsi="Arial" w:cs="Arial"/>
          <w:b/>
          <w:bCs/>
          <w:color w:val="000000"/>
        </w:rPr>
        <w:t>:</w:t>
      </w:r>
      <w:proofErr w:type="gramEnd"/>
      <w:r w:rsidRPr="005E2E4F">
        <w:rPr>
          <w:rFonts w:ascii="Arial" w:hAnsi="Arial" w:cs="Arial"/>
          <w:b/>
          <w:bCs/>
          <w:color w:val="000000"/>
        </w:rPr>
        <w:t xml:space="preserve"> </w:t>
      </w:r>
      <w:r w:rsidR="00807511">
        <w:rPr>
          <w:rFonts w:ascii="Arial" w:hAnsi="Arial" w:cs="Arial"/>
          <w:color w:val="000000"/>
        </w:rPr>
        <w:t xml:space="preserve">Mini- Summit- please fill out status report (one pager) and return to Eric no later than February 22. Try to read Eric’s book </w:t>
      </w:r>
      <w:r w:rsidR="00807511">
        <w:rPr>
          <w:rFonts w:ascii="Arial" w:hAnsi="Arial" w:cs="Arial"/>
          <w:color w:val="000000"/>
          <w:u w:val="single"/>
        </w:rPr>
        <w:t>Your Leadership Moment</w:t>
      </w:r>
      <w:r w:rsidR="00807511">
        <w:rPr>
          <w:rFonts w:ascii="Arial" w:hAnsi="Arial" w:cs="Arial"/>
          <w:color w:val="000000"/>
        </w:rPr>
        <w:t xml:space="preserve"> by the day of the mini summit.</w:t>
      </w:r>
      <w:r w:rsidR="00807511">
        <w:rPr>
          <w:color w:val="000000"/>
          <w:sz w:val="20"/>
          <w:szCs w:val="20"/>
        </w:rPr>
        <w:t xml:space="preserve">  </w:t>
      </w:r>
    </w:p>
    <w:p w14:paraId="660AD0E4" w14:textId="77777777" w:rsidR="005E2E4F" w:rsidRPr="005E2E4F" w:rsidRDefault="005E2E4F" w:rsidP="005E2E4F">
      <w:pPr>
        <w:ind w:left="360"/>
        <w:textAlignment w:val="baseline"/>
        <w:rPr>
          <w:color w:val="000000"/>
          <w:sz w:val="20"/>
          <w:szCs w:val="20"/>
        </w:rPr>
      </w:pPr>
    </w:p>
    <w:p w14:paraId="3C70C726" w14:textId="77777777" w:rsidR="00807511" w:rsidRDefault="00807511" w:rsidP="00807511">
      <w:pPr>
        <w:numPr>
          <w:ilvl w:val="0"/>
          <w:numId w:val="7"/>
        </w:numPr>
        <w:ind w:left="360"/>
        <w:textAlignment w:val="baseline"/>
        <w:rPr>
          <w:rFonts w:ascii="Arial" w:hAnsi="Arial" w:cs="Arial"/>
          <w:color w:val="000000"/>
        </w:rPr>
      </w:pPr>
      <w:r>
        <w:rPr>
          <w:rFonts w:ascii="Arial" w:hAnsi="Arial" w:cs="Arial"/>
          <w:b/>
          <w:bCs/>
          <w:color w:val="000000"/>
        </w:rPr>
        <w:t>Small design Team for April summit</w:t>
      </w:r>
      <w:r w:rsidR="00C811B3" w:rsidRPr="005E2E4F">
        <w:rPr>
          <w:rFonts w:ascii="Arial" w:hAnsi="Arial" w:cs="Arial"/>
          <w:b/>
          <w:bCs/>
          <w:color w:val="000000"/>
        </w:rPr>
        <w:t xml:space="preserve"> – </w:t>
      </w:r>
      <w:r w:rsidR="005E2E4F" w:rsidRPr="005E2E4F">
        <w:rPr>
          <w:rFonts w:ascii="Arial" w:hAnsi="Arial" w:cs="Arial"/>
          <w:b/>
          <w:bCs/>
          <w:color w:val="000000"/>
        </w:rPr>
        <w:t>Kasandra</w:t>
      </w:r>
      <w:r w:rsidR="00C811B3" w:rsidRPr="005E2E4F">
        <w:rPr>
          <w:rFonts w:ascii="Arial" w:hAnsi="Arial" w:cs="Arial"/>
          <w:b/>
          <w:bCs/>
          <w:color w:val="000000"/>
        </w:rPr>
        <w:t xml:space="preserve">: </w:t>
      </w:r>
      <w:r>
        <w:rPr>
          <w:rFonts w:ascii="Arial" w:hAnsi="Arial" w:cs="Arial"/>
          <w:color w:val="000000"/>
        </w:rPr>
        <w:t xml:space="preserve">What are some things you left the design meeting with (February 1)? Dr. Rubin- We need to begin thinking about cross-sector work.  How can one group help another? Our citizens are </w:t>
      </w:r>
      <w:proofErr w:type="spellStart"/>
      <w:r>
        <w:rPr>
          <w:rFonts w:ascii="Arial" w:hAnsi="Arial" w:cs="Arial"/>
          <w:color w:val="000000"/>
        </w:rPr>
        <w:t>sayng</w:t>
      </w:r>
      <w:proofErr w:type="spellEnd"/>
      <w:r>
        <w:rPr>
          <w:rFonts w:ascii="Arial" w:hAnsi="Arial" w:cs="Arial"/>
          <w:color w:val="000000"/>
        </w:rPr>
        <w:t xml:space="preserve"> </w:t>
      </w:r>
      <w:proofErr w:type="spellStart"/>
      <w:r>
        <w:rPr>
          <w:rFonts w:ascii="Arial" w:hAnsi="Arial" w:cs="Arial"/>
          <w:color w:val="000000"/>
        </w:rPr>
        <w:t>tht</w:t>
      </w:r>
      <w:proofErr w:type="spellEnd"/>
      <w:r>
        <w:rPr>
          <w:rFonts w:ascii="Arial" w:hAnsi="Arial" w:cs="Arial"/>
          <w:color w:val="000000"/>
        </w:rPr>
        <w:t xml:space="preserve"> things aren’t happening for them.  Sector leader3s need to show up in a place of authenticity without defenses. Jolene – If we should take one global approach or measure each sector.  What are our adaptive behaviors affecting our sectors? Eric gets you to think about the challenges and why we have the challenges in our sector.  Need to evaluate why some groups have people coming and going. People need to come prepared to do the work, share the mission in our jobs so they cany help push the job further. </w:t>
      </w:r>
    </w:p>
    <w:p w14:paraId="2330851D" w14:textId="77777777" w:rsidR="00807511" w:rsidRDefault="00807511" w:rsidP="00807511">
      <w:pPr>
        <w:pStyle w:val="ListParagraph"/>
        <w:rPr>
          <w:rFonts w:ascii="Arial" w:hAnsi="Arial" w:cs="Arial"/>
          <w:b/>
          <w:bCs/>
          <w:color w:val="000000"/>
        </w:rPr>
      </w:pPr>
    </w:p>
    <w:p w14:paraId="283D0C01" w14:textId="797EF237" w:rsidR="00807511" w:rsidRPr="00807511" w:rsidRDefault="007E4E4A" w:rsidP="00807511">
      <w:pPr>
        <w:numPr>
          <w:ilvl w:val="0"/>
          <w:numId w:val="7"/>
        </w:numPr>
        <w:ind w:left="360"/>
        <w:textAlignment w:val="baseline"/>
        <w:rPr>
          <w:rFonts w:ascii="Arial" w:hAnsi="Arial" w:cs="Arial"/>
          <w:color w:val="000000"/>
        </w:rPr>
      </w:pPr>
      <w:r w:rsidRPr="00807511">
        <w:rPr>
          <w:rFonts w:ascii="Arial" w:hAnsi="Arial" w:cs="Arial"/>
          <w:b/>
          <w:bCs/>
          <w:color w:val="000000"/>
        </w:rPr>
        <w:t xml:space="preserve"> </w:t>
      </w:r>
      <w:r w:rsidR="00807511">
        <w:rPr>
          <w:rFonts w:ascii="Arial" w:hAnsi="Arial" w:cs="Arial"/>
          <w:b/>
          <w:bCs/>
          <w:color w:val="000000"/>
        </w:rPr>
        <w:t>Sector Challenges</w:t>
      </w:r>
      <w:r w:rsidR="00C811B3" w:rsidRPr="00807511">
        <w:rPr>
          <w:rFonts w:ascii="Arial" w:hAnsi="Arial" w:cs="Arial"/>
          <w:b/>
          <w:bCs/>
          <w:color w:val="000000"/>
        </w:rPr>
        <w:t xml:space="preserve">: </w:t>
      </w:r>
      <w:r w:rsidR="005E2E4F" w:rsidRPr="00807511">
        <w:rPr>
          <w:rFonts w:ascii="Arial" w:hAnsi="Arial" w:cs="Arial"/>
          <w:color w:val="000000"/>
        </w:rPr>
        <w:t xml:space="preserve"> </w:t>
      </w:r>
      <w:r w:rsidR="00807511" w:rsidRPr="00807511">
        <w:rPr>
          <w:rFonts w:ascii="Arial" w:hAnsi="Arial" w:cs="Arial"/>
          <w:color w:val="000000"/>
          <w:u w:val="single"/>
        </w:rPr>
        <w:t>Behavioral Health</w:t>
      </w:r>
      <w:r w:rsidR="00807511">
        <w:rPr>
          <w:rFonts w:ascii="Arial" w:hAnsi="Arial" w:cs="Arial"/>
          <w:color w:val="000000"/>
        </w:rPr>
        <w:t xml:space="preserve">- work has people committed full time.  Local aren’t aligned with broader vision.  Not all the right partners, inconsistency from decision makers. Work plans should align as much a possible with RL work. </w:t>
      </w:r>
      <w:r w:rsidR="00807511">
        <w:rPr>
          <w:rFonts w:ascii="Arial" w:hAnsi="Arial" w:cs="Arial"/>
          <w:color w:val="000000"/>
          <w:u w:val="single"/>
        </w:rPr>
        <w:t>Housing –</w:t>
      </w:r>
      <w:r w:rsidR="00807511">
        <w:rPr>
          <w:rFonts w:ascii="Arial" w:hAnsi="Arial" w:cs="Arial"/>
          <w:color w:val="000000"/>
        </w:rPr>
        <w:t xml:space="preserve"> There is much debate on a universal tool and lots of competition.  WE are working with a consistent group of people but there is a challenge moving forward, </w:t>
      </w:r>
      <w:proofErr w:type="gramStart"/>
      <w:r w:rsidR="00807511">
        <w:rPr>
          <w:rFonts w:ascii="Arial" w:hAnsi="Arial" w:cs="Arial"/>
          <w:color w:val="000000"/>
        </w:rPr>
        <w:t>We</w:t>
      </w:r>
      <w:proofErr w:type="gramEnd"/>
      <w:r w:rsidR="00807511">
        <w:rPr>
          <w:rFonts w:ascii="Arial" w:hAnsi="Arial" w:cs="Arial"/>
          <w:color w:val="000000"/>
        </w:rPr>
        <w:t xml:space="preserve"> need to pull back on competitiveness.  Moving forward has always been a challenge. We have consistent meeting and p</w:t>
      </w:r>
      <w:r w:rsidR="00807511" w:rsidRPr="00807511">
        <w:rPr>
          <w:rFonts w:ascii="Arial" w:hAnsi="Arial" w:cs="Arial"/>
          <w:color w:val="000000"/>
        </w:rPr>
        <w:t>eople are attending the meetings but are not doing the work</w:t>
      </w:r>
      <w:r w:rsidR="00807511">
        <w:rPr>
          <w:rFonts w:ascii="Arial" w:hAnsi="Arial" w:cs="Arial"/>
          <w:color w:val="000000"/>
        </w:rPr>
        <w:t xml:space="preserve">. How can we keep people accountable and engage people who are not participating? </w:t>
      </w:r>
      <w:r w:rsidR="00807511">
        <w:rPr>
          <w:rFonts w:ascii="Arial" w:hAnsi="Arial" w:cs="Arial"/>
          <w:color w:val="000000"/>
          <w:u w:val="single"/>
        </w:rPr>
        <w:t>Parent Supports</w:t>
      </w:r>
      <w:r w:rsidR="00807511" w:rsidRPr="00807511">
        <w:rPr>
          <w:rFonts w:ascii="Arial" w:hAnsi="Arial" w:cs="Arial"/>
          <w:color w:val="000000"/>
        </w:rPr>
        <w:t>-</w:t>
      </w:r>
      <w:r w:rsidR="00807511">
        <w:rPr>
          <w:rFonts w:ascii="Arial" w:hAnsi="Arial" w:cs="Arial"/>
          <w:color w:val="000000"/>
        </w:rPr>
        <w:t xml:space="preserve"> There is inconsistency in attendance and participation.  </w:t>
      </w:r>
      <w:r w:rsidR="00807511">
        <w:rPr>
          <w:rFonts w:ascii="Arial" w:hAnsi="Arial" w:cs="Arial"/>
          <w:color w:val="000000"/>
          <w:u w:val="single"/>
        </w:rPr>
        <w:t xml:space="preserve">Medical Dental </w:t>
      </w:r>
      <w:proofErr w:type="gramStart"/>
      <w:r w:rsidR="00807511">
        <w:rPr>
          <w:rFonts w:ascii="Arial" w:hAnsi="Arial" w:cs="Arial"/>
          <w:color w:val="000000"/>
          <w:u w:val="single"/>
        </w:rPr>
        <w:t>-</w:t>
      </w:r>
      <w:r w:rsidR="00807511">
        <w:rPr>
          <w:rFonts w:ascii="Arial" w:hAnsi="Arial" w:cs="Arial"/>
          <w:color w:val="000000"/>
        </w:rPr>
        <w:t xml:space="preserve">  We</w:t>
      </w:r>
      <w:proofErr w:type="gramEnd"/>
      <w:r w:rsidR="00807511">
        <w:rPr>
          <w:rFonts w:ascii="Arial" w:hAnsi="Arial" w:cs="Arial"/>
          <w:color w:val="000000"/>
        </w:rPr>
        <w:t xml:space="preserve"> have all the same struggles, time is an issue, meetings are not consistent. People’s work is demanding. We have done practical things like Health fairs.  The real issues from the survey are dissatisfaction with ability to receive services.  Our next focus is Health Literacy.  Need to know how it should be presented.  </w:t>
      </w:r>
      <w:r w:rsidR="00807511">
        <w:rPr>
          <w:rFonts w:ascii="Arial" w:hAnsi="Arial" w:cs="Arial"/>
          <w:color w:val="000000"/>
          <w:u w:val="single"/>
        </w:rPr>
        <w:t>Community in Schools-</w:t>
      </w:r>
      <w:r w:rsidR="00807511">
        <w:rPr>
          <w:rFonts w:ascii="Arial" w:hAnsi="Arial" w:cs="Arial"/>
          <w:color w:val="000000"/>
        </w:rPr>
        <w:t xml:space="preserve"> We are creating systems to </w:t>
      </w:r>
      <w:r w:rsidR="00807511">
        <w:rPr>
          <w:rFonts w:ascii="Arial" w:hAnsi="Arial" w:cs="Arial"/>
          <w:color w:val="000000"/>
        </w:rPr>
        <w:lastRenderedPageBreak/>
        <w:t xml:space="preserve">connect schools to partners.  How do we get the resources to families? </w:t>
      </w:r>
      <w:r w:rsidR="00807511">
        <w:rPr>
          <w:rFonts w:ascii="Arial" w:hAnsi="Arial" w:cs="Arial"/>
          <w:color w:val="000000"/>
          <w:u w:val="single"/>
        </w:rPr>
        <w:t xml:space="preserve">Work Force- </w:t>
      </w:r>
      <w:r w:rsidR="00807511">
        <w:rPr>
          <w:rFonts w:ascii="Arial" w:hAnsi="Arial" w:cs="Arial"/>
          <w:color w:val="000000"/>
        </w:rPr>
        <w:t xml:space="preserve">There is only 3 active people.  Need to work on action plan, agencies are bogged down almost impeded from doing anything.  How do we navigate the system to get in the front door?  </w:t>
      </w:r>
      <w:r w:rsidR="00807511">
        <w:rPr>
          <w:rFonts w:ascii="Arial" w:hAnsi="Arial" w:cs="Arial"/>
          <w:color w:val="000000"/>
          <w:u w:val="single"/>
        </w:rPr>
        <w:t>Transportation-</w:t>
      </w:r>
      <w:r w:rsidR="00807511">
        <w:rPr>
          <w:rFonts w:ascii="Arial" w:hAnsi="Arial" w:cs="Arial"/>
          <w:color w:val="000000"/>
        </w:rPr>
        <w:t xml:space="preserve"> Commitment piece is missing.  Parent voice is missing, want parents at the table.  COVID also makes it difficult. </w:t>
      </w:r>
      <w:r w:rsidR="00807511" w:rsidRPr="00807511">
        <w:rPr>
          <w:rFonts w:ascii="Arial" w:hAnsi="Arial" w:cs="Arial"/>
          <w:color w:val="000000"/>
        </w:rPr>
        <w:t xml:space="preserve"> </w:t>
      </w:r>
    </w:p>
    <w:p w14:paraId="52FC074C" w14:textId="77777777" w:rsidR="007E4E4A" w:rsidRPr="007E4E4A" w:rsidRDefault="007E4E4A" w:rsidP="005E2E4F">
      <w:pPr>
        <w:pStyle w:val="ListParagraph"/>
        <w:ind w:left="1080"/>
        <w:textAlignment w:val="baseline"/>
        <w:rPr>
          <w:color w:val="000000"/>
          <w:sz w:val="20"/>
          <w:szCs w:val="20"/>
        </w:rPr>
      </w:pPr>
    </w:p>
    <w:p w14:paraId="549231A6" w14:textId="2AE0E239" w:rsidR="007E4E4A" w:rsidRDefault="007E4E4A" w:rsidP="007E4E4A">
      <w:pPr>
        <w:numPr>
          <w:ilvl w:val="0"/>
          <w:numId w:val="7"/>
        </w:numPr>
        <w:ind w:left="360"/>
        <w:textAlignment w:val="baseline"/>
        <w:rPr>
          <w:rFonts w:ascii="Arial" w:hAnsi="Arial" w:cs="Arial"/>
          <w:b/>
          <w:bCs/>
        </w:rPr>
      </w:pPr>
      <w:r w:rsidRPr="005E2E4F">
        <w:rPr>
          <w:rFonts w:ascii="Arial" w:hAnsi="Arial" w:cs="Arial"/>
          <w:b/>
          <w:bCs/>
        </w:rPr>
        <w:t>STAR update –</w:t>
      </w:r>
      <w:r w:rsidRPr="005E2E4F">
        <w:rPr>
          <w:rFonts w:ascii="Arial" w:hAnsi="Arial" w:cs="Arial"/>
        </w:rPr>
        <w:t xml:space="preserve"> </w:t>
      </w:r>
      <w:r w:rsidR="00807511">
        <w:rPr>
          <w:rFonts w:ascii="Arial" w:hAnsi="Arial" w:cs="Arial"/>
        </w:rPr>
        <w:t>Meeting reset for</w:t>
      </w:r>
      <w:r w:rsidRPr="005E2E4F">
        <w:rPr>
          <w:rFonts w:ascii="Arial" w:hAnsi="Arial" w:cs="Arial"/>
        </w:rPr>
        <w:t xml:space="preserve"> </w:t>
      </w:r>
      <w:r w:rsidR="00807511">
        <w:rPr>
          <w:rFonts w:ascii="Arial" w:hAnsi="Arial" w:cs="Arial"/>
        </w:rPr>
        <w:t xml:space="preserve">March </w:t>
      </w:r>
      <w:r w:rsidRPr="005E2E4F">
        <w:rPr>
          <w:rFonts w:ascii="Arial" w:hAnsi="Arial" w:cs="Arial"/>
        </w:rPr>
        <w:t>17</w:t>
      </w:r>
      <w:r w:rsidRPr="005E2E4F">
        <w:rPr>
          <w:rFonts w:ascii="Arial" w:hAnsi="Arial" w:cs="Arial"/>
          <w:vertAlign w:val="superscript"/>
        </w:rPr>
        <w:t>th</w:t>
      </w:r>
      <w:r w:rsidRPr="005E2E4F">
        <w:rPr>
          <w:rFonts w:ascii="Arial" w:hAnsi="Arial" w:cs="Arial"/>
        </w:rPr>
        <w:t xml:space="preserve"> 6 pm at 1223 Juniper (Kasandra’s house) will begin meeting middle Thursday of the month for this book club bring Laptop to meeting. </w:t>
      </w:r>
      <w:r w:rsidRPr="005E2E4F">
        <w:rPr>
          <w:rFonts w:ascii="Arial" w:hAnsi="Arial" w:cs="Arial"/>
          <w:b/>
          <w:bCs/>
        </w:rPr>
        <w:t xml:space="preserve"> (April, Dawn, Roseanne, Meg, Dr. Rubin, Mary Ulrich, Amanda) </w:t>
      </w:r>
    </w:p>
    <w:p w14:paraId="2214958F" w14:textId="77777777" w:rsidR="005E2E4F" w:rsidRPr="005E2E4F" w:rsidRDefault="005E2E4F" w:rsidP="005E2E4F">
      <w:pPr>
        <w:ind w:left="360"/>
        <w:textAlignment w:val="baseline"/>
        <w:rPr>
          <w:rFonts w:ascii="Arial" w:hAnsi="Arial" w:cs="Arial"/>
          <w:b/>
          <w:bCs/>
        </w:rPr>
      </w:pPr>
    </w:p>
    <w:p w14:paraId="46D0CBA2" w14:textId="30F3BC8B" w:rsidR="007E4E4A" w:rsidRPr="005E2E4F" w:rsidRDefault="007E4E4A" w:rsidP="007E4E4A">
      <w:pPr>
        <w:numPr>
          <w:ilvl w:val="0"/>
          <w:numId w:val="8"/>
        </w:numPr>
        <w:ind w:left="360"/>
        <w:textAlignment w:val="baseline"/>
        <w:rPr>
          <w:rFonts w:ascii="Arial" w:hAnsi="Arial" w:cs="Arial"/>
          <w:color w:val="000000"/>
          <w:sz w:val="20"/>
          <w:szCs w:val="20"/>
        </w:rPr>
      </w:pPr>
      <w:r w:rsidRPr="005E2E4F">
        <w:rPr>
          <w:rFonts w:ascii="Arial" w:hAnsi="Arial" w:cs="Arial"/>
          <w:b/>
          <w:bCs/>
          <w:color w:val="000000"/>
        </w:rPr>
        <w:t xml:space="preserve">Other news – </w:t>
      </w:r>
    </w:p>
    <w:p w14:paraId="49DC9C2E" w14:textId="2FA669D5" w:rsidR="007E4E4A" w:rsidRPr="00807511" w:rsidRDefault="007E4E4A" w:rsidP="007E4E4A">
      <w:pPr>
        <w:pStyle w:val="ListParagraph"/>
        <w:numPr>
          <w:ilvl w:val="0"/>
          <w:numId w:val="13"/>
        </w:numPr>
        <w:textAlignment w:val="baseline"/>
        <w:rPr>
          <w:color w:val="000000"/>
          <w:sz w:val="20"/>
          <w:szCs w:val="20"/>
        </w:rPr>
      </w:pPr>
      <w:r>
        <w:rPr>
          <w:color w:val="000000"/>
        </w:rPr>
        <w:t xml:space="preserve"> </w:t>
      </w:r>
      <w:r w:rsidR="00807511">
        <w:rPr>
          <w:color w:val="000000"/>
        </w:rPr>
        <w:t>March is Social Work month</w:t>
      </w:r>
    </w:p>
    <w:p w14:paraId="16163F67" w14:textId="1CDEC58B"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807511">
        <w:rPr>
          <w:rFonts w:ascii="Arial" w:hAnsi="Arial" w:cs="Arial"/>
          <w:color w:val="000000"/>
        </w:rPr>
        <w:t>March</w:t>
      </w:r>
      <w:r w:rsidR="007E4E4A">
        <w:rPr>
          <w:rFonts w:ascii="Arial" w:hAnsi="Arial" w:cs="Arial"/>
          <w:color w:val="000000"/>
        </w:rPr>
        <w:t xml:space="preserve"> 11</w:t>
      </w:r>
      <w:r w:rsidRPr="00C811B3">
        <w:rPr>
          <w:rFonts w:ascii="Arial" w:hAnsi="Arial" w:cs="Arial"/>
          <w:color w:val="000000"/>
        </w:rPr>
        <w:t>, 202</w:t>
      </w:r>
      <w:r w:rsidR="007E4E4A">
        <w:rPr>
          <w:rFonts w:ascii="Arial" w:hAnsi="Arial" w:cs="Arial"/>
          <w:color w:val="000000"/>
        </w:rPr>
        <w:t xml:space="preserve">2 </w:t>
      </w:r>
      <w:r w:rsidRPr="00C811B3">
        <w:rPr>
          <w:rFonts w:ascii="MS Gothic" w:eastAsia="MS Gothic" w:hAnsi="MS Gothic" w:cs="MS Gothic"/>
          <w:color w:val="000000"/>
        </w:rPr>
        <w:t> </w:t>
      </w:r>
    </w:p>
    <w:p w14:paraId="6E8B17F3" w14:textId="77777777" w:rsidR="00C811B3" w:rsidRPr="00C811B3" w:rsidRDefault="00C811B3" w:rsidP="000721BA">
      <w:r w:rsidRPr="00C811B3">
        <w:rPr>
          <w:rFonts w:ascii="Arial" w:hAnsi="Arial" w:cs="Arial"/>
          <w:b/>
          <w:bCs/>
          <w:color w:val="000000"/>
        </w:rPr>
        <w:t>Adjournment.</w:t>
      </w:r>
      <w:r w:rsidRPr="00C811B3">
        <w:rPr>
          <w:rFonts w:ascii="MS Gothic" w:eastAsia="MS Gothic" w:hAnsi="MS Gothic" w:cs="MS Gothic"/>
          <w:color w:val="000000"/>
        </w:rPr>
        <w:t> </w:t>
      </w:r>
    </w:p>
    <w:p w14:paraId="323AA19B" w14:textId="77777777" w:rsidR="000721BA" w:rsidRPr="00C811B3" w:rsidRDefault="000721BA" w:rsidP="005E217E"/>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D50A" w14:textId="77777777" w:rsidR="00FD6E1D" w:rsidRDefault="00FD6E1D">
      <w:r>
        <w:separator/>
      </w:r>
    </w:p>
  </w:endnote>
  <w:endnote w:type="continuationSeparator" w:id="0">
    <w:p w14:paraId="1ADC2D94" w14:textId="77777777" w:rsidR="00FD6E1D" w:rsidRDefault="00FD6E1D">
      <w:r>
        <w:continuationSeparator/>
      </w:r>
    </w:p>
  </w:endnote>
  <w:endnote w:type="continuationNotice" w:id="1">
    <w:p w14:paraId="5B4BADAD" w14:textId="77777777" w:rsidR="00FD6E1D" w:rsidRDefault="00FD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C8DE" w14:textId="77777777" w:rsidR="00FD6E1D" w:rsidRDefault="00FD6E1D">
      <w:r>
        <w:separator/>
      </w:r>
    </w:p>
  </w:footnote>
  <w:footnote w:type="continuationSeparator" w:id="0">
    <w:p w14:paraId="4AEA24FC" w14:textId="77777777" w:rsidR="00FD6E1D" w:rsidRDefault="00FD6E1D">
      <w:r>
        <w:continuationSeparator/>
      </w:r>
    </w:p>
  </w:footnote>
  <w:footnote w:type="continuationNotice" w:id="1">
    <w:p w14:paraId="09064259" w14:textId="77777777" w:rsidR="00FD6E1D" w:rsidRDefault="00FD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1"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6"/>
  </w:num>
  <w:num w:numId="4">
    <w:abstractNumId w:val="13"/>
  </w:num>
  <w:num w:numId="5">
    <w:abstractNumId w:val="11"/>
  </w:num>
  <w:num w:numId="6">
    <w:abstractNumId w:val="9"/>
  </w:num>
  <w:num w:numId="7">
    <w:abstractNumId w:val="12"/>
  </w:num>
  <w:num w:numId="8">
    <w:abstractNumId w:val="4"/>
  </w:num>
  <w:num w:numId="9">
    <w:abstractNumId w:val="0"/>
  </w:num>
  <w:num w:numId="10">
    <w:abstractNumId w:val="17"/>
  </w:num>
  <w:num w:numId="11">
    <w:abstractNumId w:val="15"/>
  </w:num>
  <w:num w:numId="12">
    <w:abstractNumId w:val="10"/>
  </w:num>
  <w:num w:numId="13">
    <w:abstractNumId w:val="6"/>
  </w:num>
  <w:num w:numId="14">
    <w:abstractNumId w:val="18"/>
  </w:num>
  <w:num w:numId="15">
    <w:abstractNumId w:val="3"/>
  </w:num>
  <w:num w:numId="16">
    <w:abstractNumId w:val="1"/>
  </w:num>
  <w:num w:numId="17">
    <w:abstractNumId w:val="2"/>
  </w:num>
  <w:num w:numId="18">
    <w:abstractNumId w:val="8"/>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959"/>
    <w:rsid w:val="001F514A"/>
    <w:rsid w:val="001F6ACA"/>
    <w:rsid w:val="001F6B41"/>
    <w:rsid w:val="00201396"/>
    <w:rsid w:val="0020145D"/>
    <w:rsid w:val="002016DF"/>
    <w:rsid w:val="002022FC"/>
    <w:rsid w:val="0020272C"/>
    <w:rsid w:val="00203A22"/>
    <w:rsid w:val="00203DB0"/>
    <w:rsid w:val="00204595"/>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34"/>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3.xml><?xml version="1.0" encoding="utf-8"?>
<ds:datastoreItem xmlns:ds="http://schemas.openxmlformats.org/officeDocument/2006/customXml" ds:itemID="{4AF28D7C-662A-452D-9461-D4694F8E6B73}">
  <ds:schemaRefs>
    <ds:schemaRef ds:uri="http://schemas.microsoft.com/sharepoint/v3/contenttype/forms"/>
  </ds:schemaRefs>
</ds:datastoreItem>
</file>

<file path=customXml/itemProps4.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2022-03-07T19:27:00Z</dcterms:created>
  <dcterms:modified xsi:type="dcterms:W3CDTF">2022-03-07T19:27:00Z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