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05602478"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w:t>
      </w:r>
      <w:r w:rsidR="00563B4C">
        <w:rPr>
          <w:rFonts w:ascii="Arial" w:eastAsia="Arial" w:hAnsi="Arial" w:cs="Arial"/>
          <w:b/>
          <w:color w:val="000000"/>
          <w:sz w:val="28"/>
        </w:rPr>
        <w:t xml:space="preserve">MEETING MINUTES </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4132C1AF" w:rsidR="00C811B3" w:rsidRPr="00C811B3" w:rsidRDefault="00C811B3" w:rsidP="000721BA">
      <w:r w:rsidRPr="00C811B3">
        <w:rPr>
          <w:rFonts w:ascii="Arial" w:hAnsi="Arial" w:cs="Arial"/>
          <w:color w:val="000000"/>
        </w:rPr>
        <w:t xml:space="preserve">The following are draft minutes for the meeting of the Resilience Leaders held from </w:t>
      </w:r>
      <w:r w:rsidR="00B928CB">
        <w:rPr>
          <w:rFonts w:ascii="Arial" w:hAnsi="Arial" w:cs="Arial"/>
          <w:color w:val="000000"/>
        </w:rPr>
        <w:t>9</w:t>
      </w:r>
      <w:r w:rsidRPr="00C811B3">
        <w:rPr>
          <w:rFonts w:ascii="Arial" w:hAnsi="Arial" w:cs="Arial"/>
          <w:color w:val="000000"/>
        </w:rPr>
        <w:t xml:space="preserve">:00 </w:t>
      </w:r>
      <w:r w:rsidR="00B928CB">
        <w:rPr>
          <w:rFonts w:ascii="Arial" w:hAnsi="Arial" w:cs="Arial"/>
          <w:color w:val="000000"/>
        </w:rPr>
        <w:t>a</w:t>
      </w:r>
      <w:r w:rsidRPr="00C811B3">
        <w:rPr>
          <w:rFonts w:ascii="Arial" w:hAnsi="Arial" w:cs="Arial"/>
          <w:color w:val="000000"/>
        </w:rPr>
        <w:t>m to</w:t>
      </w:r>
      <w:r w:rsidR="00F42694">
        <w:rPr>
          <w:rFonts w:ascii="Arial" w:hAnsi="Arial" w:cs="Arial"/>
          <w:color w:val="000000"/>
        </w:rPr>
        <w:t xml:space="preserve"> </w:t>
      </w:r>
      <w:r w:rsidR="00B928CB">
        <w:rPr>
          <w:rFonts w:ascii="Arial" w:hAnsi="Arial" w:cs="Arial"/>
          <w:color w:val="000000"/>
        </w:rPr>
        <w:t>11</w:t>
      </w:r>
      <w:r w:rsidR="00F42694">
        <w:rPr>
          <w:rFonts w:ascii="Arial" w:hAnsi="Arial" w:cs="Arial"/>
          <w:color w:val="000000"/>
        </w:rPr>
        <w:t>:0</w:t>
      </w:r>
      <w:r w:rsidRPr="00C811B3">
        <w:rPr>
          <w:rFonts w:ascii="Arial" w:hAnsi="Arial" w:cs="Arial"/>
          <w:color w:val="000000"/>
        </w:rPr>
        <w:t xml:space="preserve">0 am on Friday, </w:t>
      </w:r>
      <w:r w:rsidR="00F42694">
        <w:rPr>
          <w:rFonts w:ascii="Arial" w:hAnsi="Arial" w:cs="Arial"/>
          <w:color w:val="000000"/>
        </w:rPr>
        <w:t xml:space="preserve">January </w:t>
      </w:r>
      <w:r w:rsidR="00B928CB">
        <w:rPr>
          <w:rFonts w:ascii="Arial" w:hAnsi="Arial" w:cs="Arial"/>
          <w:color w:val="000000"/>
        </w:rPr>
        <w:t>28</w:t>
      </w:r>
      <w:r w:rsidRPr="00C811B3">
        <w:rPr>
          <w:rFonts w:ascii="Arial" w:hAnsi="Arial" w:cs="Arial"/>
          <w:color w:val="000000"/>
        </w:rPr>
        <w:t xml:space="preserve">, </w:t>
      </w:r>
      <w:proofErr w:type="gramStart"/>
      <w:r w:rsidRPr="00C811B3">
        <w:rPr>
          <w:rFonts w:ascii="Arial" w:hAnsi="Arial" w:cs="Arial"/>
          <w:color w:val="000000"/>
        </w:rPr>
        <w:t>202</w:t>
      </w:r>
      <w:r>
        <w:rPr>
          <w:rFonts w:ascii="Arial" w:hAnsi="Arial" w:cs="Arial"/>
          <w:color w:val="000000"/>
        </w:rPr>
        <w:t>2</w:t>
      </w:r>
      <w:proofErr w:type="gramEnd"/>
      <w:r w:rsidRPr="00C811B3">
        <w:rPr>
          <w:rFonts w:ascii="Arial" w:hAnsi="Arial" w:cs="Arial"/>
          <w:color w:val="000000"/>
        </w:rPr>
        <w:t xml:space="preserve"> via Zoom, any corrections will be added/corrected later.</w:t>
      </w:r>
    </w:p>
    <w:p w14:paraId="2E79C9D8" w14:textId="77777777" w:rsidR="00C811B3" w:rsidRPr="00C811B3" w:rsidRDefault="00C811B3" w:rsidP="000721BA">
      <w:r w:rsidRPr="00C811B3">
        <w:br/>
      </w:r>
    </w:p>
    <w:p w14:paraId="11413DFC" w14:textId="6E318DA0" w:rsidR="00C811B3" w:rsidRPr="00C811B3" w:rsidRDefault="00C811B3" w:rsidP="007E4E4A">
      <w:pPr>
        <w:numPr>
          <w:ilvl w:val="0"/>
          <w:numId w:val="1"/>
        </w:numPr>
        <w:ind w:left="360"/>
        <w:textAlignment w:val="baseline"/>
        <w:rPr>
          <w:color w:val="000000"/>
          <w:sz w:val="20"/>
          <w:szCs w:val="20"/>
        </w:rPr>
      </w:pPr>
      <w:r w:rsidRPr="00C811B3">
        <w:rPr>
          <w:rFonts w:ascii="Arial" w:hAnsi="Arial" w:cs="Arial"/>
          <w:b/>
          <w:bCs/>
          <w:color w:val="000000"/>
        </w:rPr>
        <w:t>CALL TO ORDER (</w:t>
      </w:r>
      <w:r w:rsidR="00B928CB">
        <w:rPr>
          <w:rFonts w:ascii="Arial" w:hAnsi="Arial" w:cs="Arial"/>
          <w:b/>
          <w:bCs/>
          <w:color w:val="000000"/>
        </w:rPr>
        <w:t>9</w:t>
      </w:r>
      <w:r w:rsidRPr="00C811B3">
        <w:rPr>
          <w:rFonts w:ascii="Arial" w:hAnsi="Arial" w:cs="Arial"/>
          <w:b/>
          <w:bCs/>
          <w:color w:val="000000"/>
        </w:rPr>
        <w:t xml:space="preserve">:00 </w:t>
      </w:r>
      <w:r w:rsidR="00B928CB">
        <w:rPr>
          <w:rFonts w:ascii="Arial" w:hAnsi="Arial" w:cs="Arial"/>
          <w:b/>
          <w:bCs/>
          <w:color w:val="000000"/>
        </w:rPr>
        <w:t>A</w:t>
      </w:r>
      <w:r w:rsidRPr="00C811B3">
        <w:rPr>
          <w:rFonts w:ascii="Arial" w:hAnsi="Arial" w:cs="Arial"/>
          <w:b/>
          <w:bCs/>
          <w:color w:val="000000"/>
        </w:rPr>
        <w:t>M):</w:t>
      </w:r>
      <w:r w:rsidRPr="00C811B3">
        <w:rPr>
          <w:rFonts w:ascii="MS Gothic" w:eastAsia="MS Gothic" w:hAnsi="MS Gothic" w:cs="MS Gothic"/>
          <w:color w:val="000000"/>
        </w:rPr>
        <w:t> </w:t>
      </w:r>
    </w:p>
    <w:p w14:paraId="0EF3B036" w14:textId="4D856B64" w:rsidR="00C811B3" w:rsidRPr="00C811B3" w:rsidRDefault="00C811B3" w:rsidP="007E4E4A">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p>
    <w:p w14:paraId="35BBBBEB" w14:textId="77777777" w:rsidR="00C811B3" w:rsidRPr="00C811B3" w:rsidRDefault="00C811B3" w:rsidP="007E4E4A">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7E24F7F7" w14:textId="2148ED71" w:rsidR="00C811B3" w:rsidRPr="005E2E4F" w:rsidRDefault="00C811B3" w:rsidP="007E4E4A">
      <w:pPr>
        <w:numPr>
          <w:ilvl w:val="0"/>
          <w:numId w:val="4"/>
        </w:numPr>
        <w:ind w:left="360"/>
        <w:textAlignment w:val="baseline"/>
        <w:rPr>
          <w:color w:val="000000"/>
          <w:sz w:val="20"/>
          <w:szCs w:val="20"/>
        </w:rPr>
      </w:pPr>
      <w:r w:rsidRPr="00C811B3">
        <w:rPr>
          <w:rFonts w:ascii="Arial" w:hAnsi="Arial" w:cs="Arial"/>
          <w:color w:val="000000"/>
        </w:rPr>
        <w:t>Meg Long  </w:t>
      </w:r>
      <w:r w:rsidRPr="00C811B3">
        <w:rPr>
          <w:rFonts w:ascii="MS Gothic" w:eastAsia="MS Gothic" w:hAnsi="MS Gothic" w:cs="MS Gothic"/>
          <w:color w:val="000000"/>
        </w:rPr>
        <w:t> </w:t>
      </w:r>
    </w:p>
    <w:p w14:paraId="05C9B922" w14:textId="77777777" w:rsidR="005E2E4F" w:rsidRPr="00C811B3" w:rsidRDefault="005E2E4F" w:rsidP="005E2E4F">
      <w:pPr>
        <w:ind w:left="360"/>
        <w:textAlignment w:val="baseline"/>
        <w:rPr>
          <w:color w:val="000000"/>
          <w:sz w:val="20"/>
          <w:szCs w:val="20"/>
        </w:rPr>
      </w:pPr>
    </w:p>
    <w:p w14:paraId="6B49B783" w14:textId="77777777" w:rsidR="00C811B3" w:rsidRPr="00C811B3" w:rsidRDefault="00C811B3" w:rsidP="007E4E4A">
      <w:pPr>
        <w:numPr>
          <w:ilvl w:val="0"/>
          <w:numId w:val="5"/>
        </w:numPr>
        <w:ind w:left="360"/>
        <w:textAlignment w:val="baseline"/>
        <w:rPr>
          <w:color w:val="000000"/>
          <w:sz w:val="20"/>
          <w:szCs w:val="20"/>
        </w:rPr>
      </w:pPr>
      <w:r w:rsidRPr="00C811B3">
        <w:rPr>
          <w:rFonts w:ascii="Arial" w:hAnsi="Arial" w:cs="Arial"/>
          <w:b/>
          <w:bCs/>
          <w:color w:val="000000"/>
        </w:rPr>
        <w:t>DISCUSSION ITEMS (slight revision to agenda):</w:t>
      </w:r>
      <w:r w:rsidRPr="00C811B3">
        <w:rPr>
          <w:rFonts w:ascii="MS Gothic" w:eastAsia="MS Gothic" w:hAnsi="MS Gothic" w:cs="MS Gothic"/>
          <w:color w:val="000000"/>
        </w:rPr>
        <w:t> </w:t>
      </w:r>
    </w:p>
    <w:p w14:paraId="0DDE2B42" w14:textId="088FC977" w:rsidR="00B928CB" w:rsidRPr="00B928CB" w:rsidRDefault="00F42694" w:rsidP="00B928CB">
      <w:pPr>
        <w:numPr>
          <w:ilvl w:val="0"/>
          <w:numId w:val="7"/>
        </w:numPr>
        <w:ind w:left="360"/>
        <w:textAlignment w:val="baseline"/>
        <w:rPr>
          <w:color w:val="000000"/>
          <w:sz w:val="20"/>
          <w:szCs w:val="20"/>
        </w:rPr>
      </w:pPr>
      <w:r w:rsidRPr="005E2E4F">
        <w:rPr>
          <w:rFonts w:ascii="Arial" w:hAnsi="Arial" w:cs="Arial"/>
          <w:b/>
          <w:bCs/>
          <w:color w:val="000000"/>
        </w:rPr>
        <w:t>House</w:t>
      </w:r>
      <w:r w:rsidR="00B928CB">
        <w:rPr>
          <w:rFonts w:ascii="Arial" w:hAnsi="Arial" w:cs="Arial"/>
          <w:b/>
          <w:bCs/>
          <w:color w:val="000000"/>
        </w:rPr>
        <w:t xml:space="preserve"> </w:t>
      </w:r>
      <w:r w:rsidRPr="005E2E4F">
        <w:rPr>
          <w:rFonts w:ascii="Arial" w:hAnsi="Arial" w:cs="Arial"/>
          <w:b/>
          <w:bCs/>
          <w:color w:val="000000"/>
        </w:rPr>
        <w:t>Keeping</w:t>
      </w:r>
      <w:r w:rsidR="00C811B3" w:rsidRPr="005E2E4F">
        <w:rPr>
          <w:rFonts w:ascii="Arial" w:hAnsi="Arial" w:cs="Arial"/>
          <w:b/>
          <w:bCs/>
          <w:color w:val="000000"/>
        </w:rPr>
        <w:t xml:space="preserve"> – </w:t>
      </w:r>
      <w:r w:rsidR="005E2E4F" w:rsidRPr="005E2E4F">
        <w:rPr>
          <w:rFonts w:ascii="Arial" w:hAnsi="Arial" w:cs="Arial"/>
          <w:b/>
          <w:bCs/>
          <w:color w:val="000000"/>
        </w:rPr>
        <w:t>Kasandra</w:t>
      </w:r>
      <w:r w:rsidR="00B16558" w:rsidRPr="005E2E4F">
        <w:rPr>
          <w:rFonts w:ascii="Arial" w:hAnsi="Arial" w:cs="Arial"/>
          <w:b/>
          <w:bCs/>
          <w:color w:val="000000"/>
        </w:rPr>
        <w:t>:</w:t>
      </w:r>
      <w:r w:rsidRPr="005E2E4F">
        <w:rPr>
          <w:rFonts w:ascii="Arial" w:hAnsi="Arial" w:cs="Arial"/>
          <w:b/>
          <w:bCs/>
          <w:color w:val="000000"/>
        </w:rPr>
        <w:t xml:space="preserve"> </w:t>
      </w:r>
      <w:r w:rsidR="00B928CB">
        <w:rPr>
          <w:rFonts w:ascii="Arial" w:hAnsi="Arial" w:cs="Arial"/>
          <w:color w:val="000000"/>
        </w:rPr>
        <w:t>Sylvia will send invite to meetings first (2 weeks in advance) so it can be put set on calendar.  Zoom link will be added on first invite and will also always be on Agenda which will go out the Friday prior to the meetings.</w:t>
      </w:r>
      <w:r w:rsidR="00B928CB">
        <w:rPr>
          <w:color w:val="000000"/>
          <w:sz w:val="20"/>
          <w:szCs w:val="20"/>
        </w:rPr>
        <w:t xml:space="preserve"> </w:t>
      </w:r>
      <w:r w:rsidR="00B928CB">
        <w:rPr>
          <w:rFonts w:ascii="Arial" w:hAnsi="Arial" w:cs="Arial"/>
          <w:color w:val="000000"/>
        </w:rPr>
        <w:t xml:space="preserve">Agendas and minutes and zoom link will also be posted on TEAMS on the same Friday before.  Sylvia will ask Kasandra how sectors access money from grant for </w:t>
      </w:r>
      <w:r w:rsidR="005C1F5E">
        <w:rPr>
          <w:rFonts w:ascii="Arial" w:hAnsi="Arial" w:cs="Arial"/>
          <w:color w:val="000000"/>
        </w:rPr>
        <w:t xml:space="preserve">projects/surveys. </w:t>
      </w:r>
      <w:r w:rsidR="00B928CB">
        <w:rPr>
          <w:rFonts w:ascii="Arial" w:hAnsi="Arial" w:cs="Arial"/>
          <w:color w:val="000000"/>
        </w:rPr>
        <w:t xml:space="preserve"> </w:t>
      </w:r>
    </w:p>
    <w:p w14:paraId="660AD0E4" w14:textId="77777777" w:rsidR="005E2E4F" w:rsidRPr="005E2E4F" w:rsidRDefault="005E2E4F" w:rsidP="005E2E4F">
      <w:pPr>
        <w:ind w:left="360"/>
        <w:textAlignment w:val="baseline"/>
        <w:rPr>
          <w:color w:val="000000"/>
          <w:sz w:val="20"/>
          <w:szCs w:val="20"/>
        </w:rPr>
      </w:pPr>
    </w:p>
    <w:p w14:paraId="41C6461A" w14:textId="378ED6A6" w:rsidR="005E2E4F" w:rsidRDefault="005C1F5E" w:rsidP="005C1F5E">
      <w:pPr>
        <w:numPr>
          <w:ilvl w:val="0"/>
          <w:numId w:val="7"/>
        </w:numPr>
        <w:ind w:left="360"/>
        <w:textAlignment w:val="baseline"/>
        <w:rPr>
          <w:rFonts w:ascii="Arial" w:hAnsi="Arial" w:cs="Arial"/>
          <w:color w:val="000000"/>
        </w:rPr>
      </w:pPr>
      <w:proofErr w:type="spellStart"/>
      <w:r>
        <w:rPr>
          <w:rFonts w:ascii="Arial" w:hAnsi="Arial" w:cs="Arial"/>
          <w:b/>
          <w:bCs/>
          <w:color w:val="000000"/>
        </w:rPr>
        <w:t>Simbyfy</w:t>
      </w:r>
      <w:proofErr w:type="spellEnd"/>
      <w:r w:rsidR="00C811B3" w:rsidRPr="005E2E4F">
        <w:rPr>
          <w:rFonts w:ascii="Arial" w:hAnsi="Arial" w:cs="Arial"/>
          <w:b/>
          <w:bCs/>
          <w:color w:val="000000"/>
        </w:rPr>
        <w:t xml:space="preserve"> –: </w:t>
      </w:r>
      <w:proofErr w:type="spellStart"/>
      <w:r>
        <w:rPr>
          <w:rFonts w:ascii="Arial" w:hAnsi="Arial" w:cs="Arial"/>
          <w:color w:val="000000"/>
        </w:rPr>
        <w:t>Symbyfy</w:t>
      </w:r>
      <w:proofErr w:type="spellEnd"/>
      <w:r>
        <w:rPr>
          <w:rFonts w:ascii="Arial" w:hAnsi="Arial" w:cs="Arial"/>
          <w:color w:val="000000"/>
        </w:rPr>
        <w:t xml:space="preserve"> is a tool that will help with the referral system.  There will be a rescheduled meeting to discuss implementation. </w:t>
      </w:r>
    </w:p>
    <w:p w14:paraId="52FC074C" w14:textId="77777777" w:rsidR="007E4E4A" w:rsidRPr="005C1F5E" w:rsidRDefault="007E4E4A" w:rsidP="005C1F5E">
      <w:pPr>
        <w:textAlignment w:val="baseline"/>
        <w:rPr>
          <w:color w:val="000000"/>
          <w:sz w:val="20"/>
          <w:szCs w:val="20"/>
        </w:rPr>
      </w:pPr>
    </w:p>
    <w:p w14:paraId="6E7679BF" w14:textId="284BCF2C" w:rsidR="005C1F5E" w:rsidRPr="005C1F5E" w:rsidRDefault="005C1F5E" w:rsidP="005C1F5E">
      <w:pPr>
        <w:numPr>
          <w:ilvl w:val="0"/>
          <w:numId w:val="7"/>
        </w:numPr>
        <w:ind w:left="360"/>
        <w:textAlignment w:val="baseline"/>
        <w:rPr>
          <w:rFonts w:ascii="Arial" w:hAnsi="Arial" w:cs="Arial"/>
          <w:b/>
          <w:bCs/>
        </w:rPr>
      </w:pPr>
      <w:r>
        <w:rPr>
          <w:rFonts w:ascii="Arial" w:hAnsi="Arial" w:cs="Arial"/>
          <w:b/>
          <w:bCs/>
        </w:rPr>
        <w:t>Parent Support Sector</w:t>
      </w:r>
      <w:r w:rsidR="007E4E4A" w:rsidRPr="005E2E4F">
        <w:rPr>
          <w:rFonts w:ascii="Arial" w:hAnsi="Arial" w:cs="Arial"/>
          <w:b/>
          <w:bCs/>
        </w:rPr>
        <w:t xml:space="preserve"> –</w:t>
      </w:r>
      <w:r w:rsidR="007E4E4A" w:rsidRPr="005E2E4F">
        <w:rPr>
          <w:rFonts w:ascii="Arial" w:hAnsi="Arial" w:cs="Arial"/>
        </w:rPr>
        <w:t xml:space="preserve"> </w:t>
      </w:r>
      <w:r>
        <w:rPr>
          <w:rFonts w:ascii="Arial" w:hAnsi="Arial" w:cs="Arial"/>
          <w:b/>
          <w:bCs/>
        </w:rPr>
        <w:t xml:space="preserve">Dr. </w:t>
      </w:r>
      <w:proofErr w:type="gramStart"/>
      <w:r>
        <w:rPr>
          <w:rFonts w:ascii="Arial" w:hAnsi="Arial" w:cs="Arial"/>
          <w:b/>
          <w:bCs/>
        </w:rPr>
        <w:t>Duvall :</w:t>
      </w:r>
      <w:proofErr w:type="gramEnd"/>
      <w:r>
        <w:rPr>
          <w:rFonts w:ascii="Arial" w:hAnsi="Arial" w:cs="Arial"/>
          <w:b/>
          <w:bCs/>
        </w:rPr>
        <w:t xml:space="preserve"> </w:t>
      </w:r>
      <w:r>
        <w:rPr>
          <w:rFonts w:ascii="Arial" w:hAnsi="Arial" w:cs="Arial"/>
        </w:rPr>
        <w:t xml:space="preserve">working with Sen, Soules to fund family support center.  It will be a 3-year project, legislature will only fund one year at a time, 1 million per year.  The funds will go towards paying and IT person, admin for tasks needed, a grant writer, evaluator to help with all 10 sectors. Will need </w:t>
      </w:r>
      <w:proofErr w:type="spellStart"/>
      <w:r>
        <w:rPr>
          <w:rFonts w:ascii="Arial" w:hAnsi="Arial" w:cs="Arial"/>
        </w:rPr>
        <w:t>ot</w:t>
      </w:r>
      <w:proofErr w:type="spellEnd"/>
      <w:r>
        <w:rPr>
          <w:rFonts w:ascii="Arial" w:hAnsi="Arial" w:cs="Arial"/>
        </w:rPr>
        <w:t xml:space="preserve"> also apply for more grants.  Met with city and county managers about supporting this effort. The center will be a one-stop where people can make referrals find gaps and keep resource data updated.  It will also be connected to the Community Schools resource centers. She will be contacting people to ask for support, Sen. Soules suggested talking with secretary of family care to spark interest in the 100</w:t>
      </w:r>
      <w:r>
        <w:rPr>
          <w:rFonts w:ascii="Arial" w:hAnsi="Arial" w:cs="Arial"/>
        </w:rPr>
        <w:br/>
        <w:t>% Community Resource Center.</w:t>
      </w:r>
    </w:p>
    <w:p w14:paraId="2214958F" w14:textId="77777777" w:rsidR="005E2E4F" w:rsidRPr="005E2E4F" w:rsidRDefault="005E2E4F" w:rsidP="005E2E4F">
      <w:pPr>
        <w:ind w:left="360"/>
        <w:textAlignment w:val="baseline"/>
        <w:rPr>
          <w:rFonts w:ascii="Arial" w:hAnsi="Arial" w:cs="Arial"/>
          <w:b/>
          <w:bCs/>
        </w:rPr>
      </w:pPr>
    </w:p>
    <w:p w14:paraId="4DB4B692" w14:textId="77777777" w:rsidR="005C1F5E" w:rsidRPr="005C1F5E" w:rsidRDefault="005C1F5E" w:rsidP="005C1F5E">
      <w:pPr>
        <w:numPr>
          <w:ilvl w:val="0"/>
          <w:numId w:val="7"/>
        </w:numPr>
        <w:ind w:left="360"/>
        <w:textAlignment w:val="baseline"/>
        <w:rPr>
          <w:rFonts w:ascii="Arial" w:hAnsi="Arial" w:cs="Arial"/>
          <w:color w:val="000000"/>
          <w:sz w:val="20"/>
          <w:szCs w:val="20"/>
        </w:rPr>
      </w:pPr>
      <w:r>
        <w:rPr>
          <w:rFonts w:ascii="Arial" w:hAnsi="Arial" w:cs="Arial"/>
          <w:b/>
          <w:bCs/>
        </w:rPr>
        <w:t xml:space="preserve">Housing </w:t>
      </w:r>
      <w:r w:rsidR="007E4E4A" w:rsidRPr="005E2E4F">
        <w:rPr>
          <w:rFonts w:ascii="Arial" w:hAnsi="Arial" w:cs="Arial"/>
          <w:b/>
          <w:bCs/>
        </w:rPr>
        <w:t xml:space="preserve">- </w:t>
      </w:r>
      <w:r>
        <w:rPr>
          <w:rFonts w:ascii="Arial" w:hAnsi="Arial" w:cs="Arial"/>
          <w:b/>
          <w:bCs/>
        </w:rPr>
        <w:t xml:space="preserve">Monique/Melissa: </w:t>
      </w:r>
      <w:r w:rsidRPr="005C1F5E">
        <w:rPr>
          <w:rFonts w:ascii="Arial" w:hAnsi="Arial" w:cs="Arial"/>
          <w:color w:val="000000"/>
        </w:rPr>
        <w:t>working on Blue Ribbon campaign for funding to be built into the city GO Bond</w:t>
      </w:r>
      <w:r>
        <w:rPr>
          <w:rFonts w:ascii="Arial" w:hAnsi="Arial" w:cs="Arial"/>
          <w:color w:val="000000"/>
        </w:rPr>
        <w:t>n28 million</w:t>
      </w:r>
      <w:r w:rsidRPr="005C1F5E">
        <w:rPr>
          <w:rFonts w:ascii="Arial" w:hAnsi="Arial" w:cs="Arial"/>
          <w:color w:val="000000"/>
        </w:rPr>
        <w:t xml:space="preserve">.  Priority is around development around housing for Multi-family affordable housing, low income specific (single mom </w:t>
      </w:r>
      <w:proofErr w:type="gramStart"/>
      <w:r w:rsidRPr="005C1F5E">
        <w:rPr>
          <w:rFonts w:ascii="Arial" w:hAnsi="Arial" w:cs="Arial"/>
          <w:color w:val="000000"/>
        </w:rPr>
        <w:t>etc..</w:t>
      </w:r>
      <w:proofErr w:type="gramEnd"/>
      <w:r w:rsidRPr="005C1F5E">
        <w:rPr>
          <w:rFonts w:ascii="Arial" w:hAnsi="Arial" w:cs="Arial"/>
          <w:color w:val="000000"/>
        </w:rPr>
        <w:t xml:space="preserve">) City hired a </w:t>
      </w:r>
      <w:r w:rsidRPr="005C1F5E">
        <w:rPr>
          <w:rFonts w:ascii="Arial" w:hAnsi="Arial" w:cs="Arial"/>
          <w:color w:val="000000"/>
        </w:rPr>
        <w:t>consultant,</w:t>
      </w:r>
      <w:r w:rsidRPr="005C1F5E">
        <w:rPr>
          <w:rFonts w:ascii="Arial" w:hAnsi="Arial" w:cs="Arial"/>
          <w:color w:val="000000"/>
        </w:rPr>
        <w:t xml:space="preserve"> and the housing group is organizing to go to a public meeting to show data for nee</w:t>
      </w:r>
      <w:r>
        <w:rPr>
          <w:rFonts w:ascii="Arial" w:hAnsi="Arial" w:cs="Arial"/>
          <w:color w:val="000000"/>
        </w:rPr>
        <w:t xml:space="preserve">d.  Need to reach out to community to bring voices in. This will help meet our strategic goals and objectives.  This Go-bond will not increase property taxes. </w:t>
      </w:r>
    </w:p>
    <w:p w14:paraId="094D2F56" w14:textId="77777777" w:rsidR="005C1F5E" w:rsidRDefault="005C1F5E" w:rsidP="005C1F5E">
      <w:pPr>
        <w:pStyle w:val="ListParagraph"/>
        <w:rPr>
          <w:rFonts w:ascii="Arial" w:hAnsi="Arial" w:cs="Arial"/>
          <w:color w:val="000000"/>
        </w:rPr>
      </w:pPr>
    </w:p>
    <w:p w14:paraId="3DEA1FB2" w14:textId="1BE275F1" w:rsidR="005C1F5E" w:rsidRPr="005C1F5E" w:rsidRDefault="005C1F5E" w:rsidP="005C1F5E">
      <w:pPr>
        <w:numPr>
          <w:ilvl w:val="0"/>
          <w:numId w:val="7"/>
        </w:numPr>
        <w:ind w:left="360"/>
        <w:textAlignment w:val="baseline"/>
        <w:rPr>
          <w:rFonts w:ascii="Arial" w:hAnsi="Arial" w:cs="Arial"/>
          <w:color w:val="000000"/>
          <w:sz w:val="20"/>
          <w:szCs w:val="20"/>
        </w:rPr>
      </w:pPr>
      <w:r>
        <w:rPr>
          <w:rFonts w:ascii="Arial" w:hAnsi="Arial" w:cs="Arial"/>
          <w:b/>
          <w:bCs/>
          <w:color w:val="000000"/>
        </w:rPr>
        <w:lastRenderedPageBreak/>
        <w:t xml:space="preserve">Medical/Dental- Dr. Rubin: </w:t>
      </w:r>
      <w:r>
        <w:rPr>
          <w:rFonts w:ascii="Arial" w:hAnsi="Arial" w:cs="Arial"/>
          <w:color w:val="000000"/>
        </w:rPr>
        <w:t xml:space="preserve">The medical/dental sector has built a strong relationship with Burrell being a free clinic. Looking at sectors to join the health fairs they are doing.  This would be a great opportunity to surveys.  Erica </w:t>
      </w:r>
      <w:proofErr w:type="spellStart"/>
      <w:r>
        <w:rPr>
          <w:rFonts w:ascii="Arial" w:hAnsi="Arial" w:cs="Arial"/>
          <w:color w:val="000000"/>
        </w:rPr>
        <w:t>Surova’s</w:t>
      </w:r>
      <w:proofErr w:type="spellEnd"/>
      <w:r>
        <w:rPr>
          <w:rFonts w:ascii="Arial" w:hAnsi="Arial" w:cs="Arial"/>
          <w:color w:val="000000"/>
        </w:rPr>
        <w:t xml:space="preserve"> group has been helpful so we can get a sense of response of how people feel about resources and how they work for them.  Mary at the community college has modules for people who can take courses to increase employability and help with questions that arise: “Why should I have a primary provider?” It will help providing access and give them empowerment.  Dr. Rubin will set up a meeting with Mary to develop something about insurance for the program addressing things: how to get it, what is the right one for you.  This model DACC provides grew out a survey for dissatisfaction of families.</w:t>
      </w:r>
    </w:p>
    <w:p w14:paraId="0331DA2F" w14:textId="77777777" w:rsidR="005C1F5E" w:rsidRDefault="005C1F5E" w:rsidP="005C1F5E">
      <w:pPr>
        <w:pStyle w:val="ListParagraph"/>
        <w:rPr>
          <w:rFonts w:ascii="Arial" w:hAnsi="Arial" w:cs="Arial"/>
          <w:color w:val="000000"/>
          <w:sz w:val="20"/>
          <w:szCs w:val="20"/>
        </w:rPr>
      </w:pPr>
    </w:p>
    <w:p w14:paraId="341E8811" w14:textId="43E13032" w:rsidR="005C1F5E" w:rsidRPr="005C1F5E" w:rsidRDefault="005C1F5E" w:rsidP="005C1F5E">
      <w:pPr>
        <w:numPr>
          <w:ilvl w:val="0"/>
          <w:numId w:val="7"/>
        </w:numPr>
        <w:ind w:left="360"/>
        <w:textAlignment w:val="baseline"/>
        <w:rPr>
          <w:rFonts w:ascii="Arial" w:hAnsi="Arial" w:cs="Arial"/>
          <w:color w:val="000000"/>
          <w:sz w:val="20"/>
          <w:szCs w:val="20"/>
        </w:rPr>
      </w:pPr>
      <w:r>
        <w:rPr>
          <w:rFonts w:ascii="Arial" w:hAnsi="Arial" w:cs="Arial"/>
          <w:b/>
          <w:bCs/>
          <w:color w:val="000000"/>
        </w:rPr>
        <w:t xml:space="preserve">Youth Mentoring Initiative – April: </w:t>
      </w:r>
      <w:r>
        <w:rPr>
          <w:rFonts w:ascii="Arial" w:hAnsi="Arial" w:cs="Arial"/>
          <w:color w:val="000000"/>
        </w:rPr>
        <w:t>Every January is Youth Mentoring month there is proclamations at the city and county.  The initiative is every Thursday in January something special happens; education of active participation, sharing of experiences, educating about the importance of youth mentoring.  April is working on a pledge, contest.</w:t>
      </w:r>
    </w:p>
    <w:p w14:paraId="45E2975E" w14:textId="77777777" w:rsidR="005C1F5E" w:rsidRDefault="005C1F5E" w:rsidP="005C1F5E">
      <w:pPr>
        <w:pStyle w:val="ListParagraph"/>
        <w:rPr>
          <w:rFonts w:ascii="Arial" w:hAnsi="Arial" w:cs="Arial"/>
          <w:color w:val="000000"/>
          <w:sz w:val="20"/>
          <w:szCs w:val="20"/>
        </w:rPr>
      </w:pPr>
    </w:p>
    <w:p w14:paraId="4FC73733" w14:textId="6729DA5B" w:rsidR="005C1F5E" w:rsidRPr="005C1F5E" w:rsidRDefault="005C1F5E" w:rsidP="005C1F5E">
      <w:pPr>
        <w:numPr>
          <w:ilvl w:val="0"/>
          <w:numId w:val="7"/>
        </w:numPr>
        <w:ind w:left="360"/>
        <w:textAlignment w:val="baseline"/>
        <w:rPr>
          <w:rFonts w:ascii="Arial" w:hAnsi="Arial" w:cs="Arial"/>
          <w:color w:val="000000"/>
          <w:sz w:val="20"/>
          <w:szCs w:val="20"/>
        </w:rPr>
      </w:pPr>
      <w:r>
        <w:rPr>
          <w:rFonts w:ascii="Arial" w:hAnsi="Arial" w:cs="Arial"/>
          <w:b/>
          <w:bCs/>
          <w:color w:val="000000"/>
        </w:rPr>
        <w:t xml:space="preserve">Behavioral Health – </w:t>
      </w:r>
      <w:r>
        <w:rPr>
          <w:rFonts w:ascii="Arial" w:hAnsi="Arial" w:cs="Arial"/>
          <w:color w:val="000000"/>
        </w:rPr>
        <w:t xml:space="preserve">Resource guide: Lori at engage is meeting with LCPS supplanting services in behavioral health and asking how it can be supported.  Want to add surrounding schools close to the resources provided in the resource guide.  </w:t>
      </w:r>
    </w:p>
    <w:p w14:paraId="538F89F9" w14:textId="77777777" w:rsidR="005C1F5E" w:rsidRDefault="005C1F5E" w:rsidP="005C1F5E">
      <w:pPr>
        <w:pStyle w:val="ListParagraph"/>
        <w:rPr>
          <w:rFonts w:ascii="Arial" w:hAnsi="Arial" w:cs="Arial"/>
          <w:color w:val="000000"/>
        </w:rPr>
      </w:pPr>
    </w:p>
    <w:p w14:paraId="46D0CBA2" w14:textId="2366E84A" w:rsidR="007E4E4A" w:rsidRPr="005E2E4F" w:rsidRDefault="00C811B3" w:rsidP="005C1F5E">
      <w:pPr>
        <w:numPr>
          <w:ilvl w:val="0"/>
          <w:numId w:val="7"/>
        </w:numPr>
        <w:ind w:left="360"/>
        <w:textAlignment w:val="baseline"/>
        <w:rPr>
          <w:rFonts w:ascii="Arial" w:hAnsi="Arial" w:cs="Arial"/>
          <w:color w:val="000000"/>
          <w:sz w:val="20"/>
          <w:szCs w:val="20"/>
        </w:rPr>
      </w:pPr>
      <w:r w:rsidRPr="005E2E4F">
        <w:rPr>
          <w:rFonts w:ascii="Arial" w:hAnsi="Arial" w:cs="Arial"/>
          <w:color w:val="000000"/>
        </w:rPr>
        <w:t> </w:t>
      </w:r>
      <w:r w:rsidR="007E4E4A" w:rsidRPr="005E2E4F">
        <w:rPr>
          <w:rFonts w:ascii="Arial" w:hAnsi="Arial" w:cs="Arial"/>
          <w:b/>
          <w:bCs/>
          <w:color w:val="000000"/>
        </w:rPr>
        <w:t xml:space="preserve">Other news – </w:t>
      </w:r>
    </w:p>
    <w:p w14:paraId="49DC9C2E" w14:textId="4C2284EC" w:rsidR="007E4E4A" w:rsidRPr="007E4E4A" w:rsidRDefault="007E4E4A" w:rsidP="005C1F5E">
      <w:pPr>
        <w:pStyle w:val="ListParagraph"/>
        <w:ind w:left="1080"/>
        <w:textAlignment w:val="baseline"/>
        <w:rPr>
          <w:color w:val="000000"/>
          <w:sz w:val="20"/>
          <w:szCs w:val="20"/>
        </w:rPr>
      </w:pPr>
      <w:r>
        <w:rPr>
          <w:color w:val="000000"/>
        </w:rPr>
        <w:t xml:space="preserve"> </w:t>
      </w:r>
    </w:p>
    <w:p w14:paraId="1E3AABBF" w14:textId="0A6DB157" w:rsidR="005C1F5E" w:rsidRPr="005C1F5E" w:rsidRDefault="005C1F5E" w:rsidP="005C1F5E">
      <w:pPr>
        <w:pStyle w:val="ListParagraph"/>
        <w:numPr>
          <w:ilvl w:val="0"/>
          <w:numId w:val="13"/>
        </w:numPr>
        <w:textAlignment w:val="baseline"/>
        <w:rPr>
          <w:color w:val="000000"/>
          <w:sz w:val="20"/>
          <w:szCs w:val="20"/>
        </w:rPr>
      </w:pPr>
      <w:r>
        <w:rPr>
          <w:color w:val="000000"/>
        </w:rPr>
        <w:t>Teen Dating Violence Campaign</w:t>
      </w:r>
      <w:r w:rsidRPr="005C1F5E">
        <w:rPr>
          <w:color w:val="000000"/>
        </w:rPr>
        <w:t xml:space="preserve"> –</w:t>
      </w:r>
      <w:r w:rsidR="007E4E4A" w:rsidRPr="005C1F5E">
        <w:rPr>
          <w:color w:val="000000"/>
        </w:rPr>
        <w:t xml:space="preserve"> </w:t>
      </w:r>
      <w:r>
        <w:rPr>
          <w:color w:val="000000"/>
        </w:rPr>
        <w:t xml:space="preserve">Following youth Mentoring Campaign’s lead.  Making February Teen Dating Violence month.  A proclamation was drafted and approved by the </w:t>
      </w:r>
      <w:proofErr w:type="gramStart"/>
      <w:r>
        <w:rPr>
          <w:color w:val="000000"/>
        </w:rPr>
        <w:t>Mayor</w:t>
      </w:r>
      <w:proofErr w:type="gramEnd"/>
      <w:r>
        <w:rPr>
          <w:color w:val="000000"/>
        </w:rPr>
        <w:t xml:space="preserve">.  Using this to raise awareness about teen dating.  Jessika put together a social media campaign.  </w:t>
      </w:r>
      <w:r w:rsidR="007E4E4A" w:rsidRPr="005C1F5E">
        <w:rPr>
          <w:color w:val="000000"/>
        </w:rPr>
        <w:t>If everyone can go like, sh</w:t>
      </w:r>
      <w:r>
        <w:rPr>
          <w:color w:val="000000"/>
        </w:rPr>
        <w:t>are</w:t>
      </w:r>
      <w:r w:rsidR="007E4E4A" w:rsidRPr="005C1F5E">
        <w:rPr>
          <w:color w:val="000000"/>
        </w:rPr>
        <w:t xml:space="preserve"> on FB to get the word out.  </w:t>
      </w:r>
      <w:r>
        <w:rPr>
          <w:color w:val="000000"/>
        </w:rPr>
        <w:t xml:space="preserve">Reach out to </w:t>
      </w:r>
      <w:proofErr w:type="spellStart"/>
      <w:r>
        <w:rPr>
          <w:color w:val="000000"/>
        </w:rPr>
        <w:t>RoseAnne</w:t>
      </w:r>
      <w:proofErr w:type="spellEnd"/>
      <w:r>
        <w:rPr>
          <w:color w:val="000000"/>
        </w:rPr>
        <w:t xml:space="preserve"> Vasquez if you have other ideas. Want to create an awareness especially to teachers/ admin on how to respond to teen dating violence.  Mission is to change the system.  </w:t>
      </w:r>
      <w:proofErr w:type="spellStart"/>
      <w:r>
        <w:rPr>
          <w:color w:val="000000"/>
        </w:rPr>
        <w:t>RoseAnne</w:t>
      </w:r>
      <w:proofErr w:type="spellEnd"/>
      <w:r>
        <w:rPr>
          <w:color w:val="000000"/>
        </w:rPr>
        <w:t xml:space="preserve"> can coordinate what will happen next, maybe get together resources for the campaign.  Next step is to get the conversation started with schools, what are the challenges, what are they seeing, understanding.  Questions was asked should we include parents? All stressed a culture change at all levels if there is consistency then it can get better.  Need a culture shift approach, meet people where they are and work with resistance. </w:t>
      </w:r>
    </w:p>
    <w:p w14:paraId="53FAF16C" w14:textId="39C2E316" w:rsidR="005C1F5E" w:rsidRPr="005C1F5E" w:rsidRDefault="005C1F5E" w:rsidP="005C1F5E">
      <w:pPr>
        <w:pStyle w:val="ListParagraph"/>
        <w:numPr>
          <w:ilvl w:val="0"/>
          <w:numId w:val="13"/>
        </w:numPr>
        <w:textAlignment w:val="baseline"/>
        <w:rPr>
          <w:color w:val="000000"/>
          <w:sz w:val="20"/>
          <w:szCs w:val="20"/>
        </w:rPr>
      </w:pPr>
      <w:r>
        <w:rPr>
          <w:color w:val="000000"/>
        </w:rPr>
        <w:t xml:space="preserve">Cheryl Carreon – working with Zuniga to connect social emotional projects with teacher.  People can sign up on community share, this will help connect non-profit organizations with schools. Teachers are also applying for </w:t>
      </w:r>
      <w:proofErr w:type="gramStart"/>
      <w:r>
        <w:rPr>
          <w:color w:val="000000"/>
        </w:rPr>
        <w:t>mini-grants</w:t>
      </w:r>
      <w:proofErr w:type="gramEnd"/>
      <w:r>
        <w:rPr>
          <w:color w:val="000000"/>
        </w:rPr>
        <w:t xml:space="preserve"> </w:t>
      </w:r>
    </w:p>
    <w:p w14:paraId="16163F67" w14:textId="493FC522"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7E4E4A">
        <w:rPr>
          <w:rFonts w:ascii="Arial" w:hAnsi="Arial" w:cs="Arial"/>
          <w:color w:val="000000"/>
        </w:rPr>
        <w:t xml:space="preserve">February </w:t>
      </w:r>
      <w:r w:rsidR="005C1F5E">
        <w:rPr>
          <w:rFonts w:ascii="Arial" w:hAnsi="Arial" w:cs="Arial"/>
          <w:color w:val="000000"/>
        </w:rPr>
        <w:t>25</w:t>
      </w:r>
      <w:r w:rsidRPr="00C811B3">
        <w:rPr>
          <w:rFonts w:ascii="Arial" w:hAnsi="Arial" w:cs="Arial"/>
          <w:color w:val="000000"/>
        </w:rPr>
        <w:t>, 202</w:t>
      </w:r>
      <w:r w:rsidR="007E4E4A">
        <w:rPr>
          <w:rFonts w:ascii="Arial" w:hAnsi="Arial" w:cs="Arial"/>
          <w:color w:val="000000"/>
        </w:rPr>
        <w:t xml:space="preserve">2 </w:t>
      </w:r>
      <w:r w:rsidRPr="00C811B3">
        <w:rPr>
          <w:rFonts w:ascii="MS Gothic" w:eastAsia="MS Gothic" w:hAnsi="MS Gothic" w:cs="MS Gothic"/>
          <w:color w:val="000000"/>
        </w:rPr>
        <w:t> </w:t>
      </w:r>
    </w:p>
    <w:p w14:paraId="6E8B17F3" w14:textId="77777777" w:rsidR="00C811B3" w:rsidRPr="00C811B3" w:rsidRDefault="00C811B3" w:rsidP="000721BA">
      <w:r w:rsidRPr="00C811B3">
        <w:rPr>
          <w:rFonts w:ascii="Arial" w:hAnsi="Arial" w:cs="Arial"/>
          <w:b/>
          <w:bCs/>
          <w:color w:val="000000"/>
        </w:rPr>
        <w:t>Adjournment.</w:t>
      </w:r>
      <w:r w:rsidRPr="00C811B3">
        <w:rPr>
          <w:rFonts w:ascii="MS Gothic" w:eastAsia="MS Gothic" w:hAnsi="MS Gothic" w:cs="MS Gothic"/>
          <w:color w:val="000000"/>
        </w:rPr>
        <w:t> </w:t>
      </w:r>
    </w:p>
    <w:p w14:paraId="323AA19B" w14:textId="77777777" w:rsidR="000721BA" w:rsidRPr="00C811B3" w:rsidRDefault="000721BA" w:rsidP="005E217E"/>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AC5F" w14:textId="77777777" w:rsidR="00750C51" w:rsidRDefault="00750C51">
      <w:r>
        <w:separator/>
      </w:r>
    </w:p>
  </w:endnote>
  <w:endnote w:type="continuationSeparator" w:id="0">
    <w:p w14:paraId="78CD1C3E" w14:textId="77777777" w:rsidR="00750C51" w:rsidRDefault="00750C51">
      <w:r>
        <w:continuationSeparator/>
      </w:r>
    </w:p>
  </w:endnote>
  <w:endnote w:type="continuationNotice" w:id="1">
    <w:p w14:paraId="6D2B0159" w14:textId="77777777" w:rsidR="00750C51" w:rsidRDefault="0075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3093" w14:textId="77777777" w:rsidR="00750C51" w:rsidRDefault="00750C51">
      <w:r>
        <w:separator/>
      </w:r>
    </w:p>
  </w:footnote>
  <w:footnote w:type="continuationSeparator" w:id="0">
    <w:p w14:paraId="40CFC014" w14:textId="77777777" w:rsidR="00750C51" w:rsidRDefault="00750C51">
      <w:r>
        <w:continuationSeparator/>
      </w:r>
    </w:p>
  </w:footnote>
  <w:footnote w:type="continuationNotice" w:id="1">
    <w:p w14:paraId="4BE109C2" w14:textId="77777777" w:rsidR="00750C51" w:rsidRDefault="00750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1"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6"/>
  </w:num>
  <w:num w:numId="4">
    <w:abstractNumId w:val="13"/>
  </w:num>
  <w:num w:numId="5">
    <w:abstractNumId w:val="11"/>
  </w:num>
  <w:num w:numId="6">
    <w:abstractNumId w:val="9"/>
  </w:num>
  <w:num w:numId="7">
    <w:abstractNumId w:val="12"/>
  </w:num>
  <w:num w:numId="8">
    <w:abstractNumId w:val="4"/>
  </w:num>
  <w:num w:numId="9">
    <w:abstractNumId w:val="0"/>
  </w:num>
  <w:num w:numId="10">
    <w:abstractNumId w:val="17"/>
  </w:num>
  <w:num w:numId="11">
    <w:abstractNumId w:val="15"/>
  </w:num>
  <w:num w:numId="12">
    <w:abstractNumId w:val="10"/>
  </w:num>
  <w:num w:numId="13">
    <w:abstractNumId w:val="6"/>
  </w:num>
  <w:num w:numId="14">
    <w:abstractNumId w:val="18"/>
  </w:num>
  <w:num w:numId="15">
    <w:abstractNumId w:val="3"/>
  </w:num>
  <w:num w:numId="16">
    <w:abstractNumId w:val="1"/>
  </w:num>
  <w:num w:numId="17">
    <w:abstractNumId w:val="2"/>
  </w:num>
  <w:num w:numId="18">
    <w:abstractNumId w:val="8"/>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4C"/>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1F5E"/>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28CB"/>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2.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2022-02-17T18:14:00Z</dcterms:created>
  <dcterms:modified xsi:type="dcterms:W3CDTF">2022-02-17T18:14:00Z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