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2E79C9D8" w14:textId="33BDE1AE" w:rsidR="00C811B3" w:rsidRDefault="00C811B3" w:rsidP="000721BA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from </w:t>
      </w:r>
      <w:r w:rsidR="00B928CB">
        <w:rPr>
          <w:rFonts w:ascii="Arial" w:hAnsi="Arial" w:cs="Arial"/>
          <w:color w:val="000000"/>
        </w:rPr>
        <w:t>9</w:t>
      </w:r>
      <w:r w:rsidRPr="00C811B3">
        <w:rPr>
          <w:rFonts w:ascii="Arial" w:hAnsi="Arial" w:cs="Arial"/>
          <w:color w:val="000000"/>
        </w:rPr>
        <w:t xml:space="preserve">:00 </w:t>
      </w:r>
      <w:r w:rsidR="00B928CB">
        <w:rPr>
          <w:rFonts w:ascii="Arial" w:hAnsi="Arial" w:cs="Arial"/>
          <w:color w:val="000000"/>
        </w:rPr>
        <w:t>a</w:t>
      </w:r>
      <w:r w:rsidRPr="00C811B3">
        <w:rPr>
          <w:rFonts w:ascii="Arial" w:hAnsi="Arial" w:cs="Arial"/>
          <w:color w:val="000000"/>
        </w:rPr>
        <w:t>m to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11</w:t>
      </w:r>
      <w:r w:rsidR="00F42694">
        <w:rPr>
          <w:rFonts w:ascii="Arial" w:hAnsi="Arial" w:cs="Arial"/>
          <w:color w:val="000000"/>
        </w:rPr>
        <w:t>:0</w:t>
      </w:r>
      <w:r w:rsidRPr="00C811B3">
        <w:rPr>
          <w:rFonts w:ascii="Arial" w:hAnsi="Arial" w:cs="Arial"/>
          <w:color w:val="000000"/>
        </w:rPr>
        <w:t xml:space="preserve">0 am on Friday, </w:t>
      </w:r>
      <w:r w:rsidR="0097555F">
        <w:rPr>
          <w:rFonts w:ascii="Arial" w:hAnsi="Arial" w:cs="Arial"/>
          <w:color w:val="000000"/>
        </w:rPr>
        <w:t>March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2</w:t>
      </w:r>
      <w:r w:rsidR="00F14400">
        <w:rPr>
          <w:rFonts w:ascii="Arial" w:hAnsi="Arial" w:cs="Arial"/>
          <w:color w:val="000000"/>
        </w:rPr>
        <w:t>5</w:t>
      </w:r>
      <w:r w:rsidRPr="00C811B3">
        <w:rPr>
          <w:rFonts w:ascii="Arial" w:hAnsi="Arial" w:cs="Arial"/>
          <w:color w:val="000000"/>
        </w:rPr>
        <w:t xml:space="preserve">,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Zoom, any corrections will be added/corrected later.</w:t>
      </w:r>
    </w:p>
    <w:p w14:paraId="1687B152" w14:textId="77777777" w:rsidR="00F248FF" w:rsidRPr="00C811B3" w:rsidRDefault="00F248FF" w:rsidP="000721BA"/>
    <w:p w14:paraId="11413DFC" w14:textId="6E318DA0" w:rsidR="00C811B3" w:rsidRPr="00C811B3" w:rsidRDefault="00C811B3" w:rsidP="007E4E4A">
      <w:pPr>
        <w:numPr>
          <w:ilvl w:val="0"/>
          <w:numId w:val="1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CALL TO ORDER (</w:t>
      </w:r>
      <w:r w:rsidR="00B928CB">
        <w:rPr>
          <w:rFonts w:ascii="Arial" w:hAnsi="Arial" w:cs="Arial"/>
          <w:b/>
          <w:bCs/>
          <w:color w:val="000000"/>
        </w:rPr>
        <w:t>9</w:t>
      </w:r>
      <w:r w:rsidRPr="00C811B3">
        <w:rPr>
          <w:rFonts w:ascii="Arial" w:hAnsi="Arial" w:cs="Arial"/>
          <w:b/>
          <w:bCs/>
          <w:color w:val="000000"/>
        </w:rPr>
        <w:t xml:space="preserve">:00 </w:t>
      </w:r>
      <w:r w:rsidR="00B928CB">
        <w:rPr>
          <w:rFonts w:ascii="Arial" w:hAnsi="Arial" w:cs="Arial"/>
          <w:b/>
          <w:bCs/>
          <w:color w:val="000000"/>
        </w:rPr>
        <w:t>A</w:t>
      </w:r>
      <w:r w:rsidRPr="00C811B3">
        <w:rPr>
          <w:rFonts w:ascii="Arial" w:hAnsi="Arial" w:cs="Arial"/>
          <w:b/>
          <w:bCs/>
          <w:color w:val="000000"/>
        </w:rPr>
        <w:t>M):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35BBBBEB" w14:textId="018497B3" w:rsidR="00C811B3" w:rsidRPr="001B03CF" w:rsidRDefault="00F14400" w:rsidP="002B1201">
      <w:pPr>
        <w:numPr>
          <w:ilvl w:val="0"/>
          <w:numId w:val="3"/>
        </w:numPr>
        <w:ind w:left="360"/>
        <w:textAlignment w:val="baseline"/>
        <w:rPr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>Kasandra Gandara</w:t>
      </w:r>
      <w:r w:rsidR="00C811B3" w:rsidRPr="001B03CF">
        <w:rPr>
          <w:rFonts w:ascii="Arial" w:hAnsi="Arial" w:cs="Arial"/>
          <w:color w:val="000000"/>
        </w:rPr>
        <w:t xml:space="preserve"> called the meeting to order.  Those present introduced </w:t>
      </w:r>
      <w:r w:rsidRPr="001B03CF">
        <w:rPr>
          <w:rFonts w:ascii="Arial" w:hAnsi="Arial" w:cs="Arial"/>
          <w:b/>
          <w:bCs/>
          <w:color w:val="000000"/>
        </w:rPr>
        <w:t>INTRODUCTION</w:t>
      </w:r>
      <w:r w:rsidR="00C811B3" w:rsidRPr="001B03CF">
        <w:rPr>
          <w:rFonts w:ascii="Arial" w:hAnsi="Arial" w:cs="Arial"/>
          <w:b/>
          <w:bCs/>
          <w:color w:val="000000"/>
        </w:rPr>
        <w:t>-</w:t>
      </w:r>
      <w:r w:rsidRPr="001B03CF">
        <w:rPr>
          <w:rFonts w:ascii="Arial" w:hAnsi="Arial" w:cs="Arial"/>
          <w:b/>
          <w:bCs/>
          <w:color w:val="000000"/>
        </w:rPr>
        <w:t xml:space="preserve"> KASANDRA</w:t>
      </w:r>
      <w:r w:rsidR="00C811B3" w:rsidRPr="001B03CF">
        <w:rPr>
          <w:rFonts w:ascii="MS Gothic" w:eastAsia="MS Gothic" w:hAnsi="MS Gothic" w:cs="MS Gothic"/>
          <w:color w:val="000000"/>
        </w:rPr>
        <w:t> </w:t>
      </w:r>
    </w:p>
    <w:p w14:paraId="670F8089" w14:textId="53A3D343" w:rsidR="0097555F" w:rsidRPr="0097555F" w:rsidRDefault="0097555F" w:rsidP="007E4E4A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Meditation –Coach JAB (pull down, breathe hard exercise) </w:t>
      </w:r>
    </w:p>
    <w:p w14:paraId="05C9B922" w14:textId="73D1CBF1" w:rsidR="005E2E4F" w:rsidRPr="00C811B3" w:rsidRDefault="00F14400" w:rsidP="00F248FF">
      <w:p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</w:p>
    <w:p w14:paraId="660AD0E4" w14:textId="28B031C8" w:rsidR="005E2E4F" w:rsidRPr="009F08DC" w:rsidRDefault="00C811B3" w:rsidP="0097555F">
      <w:pPr>
        <w:numPr>
          <w:ilvl w:val="0"/>
          <w:numId w:val="5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 xml:space="preserve">DISCUSSION </w:t>
      </w:r>
      <w:r w:rsidR="00F14400" w:rsidRPr="00C811B3">
        <w:rPr>
          <w:rFonts w:ascii="Arial" w:hAnsi="Arial" w:cs="Arial"/>
          <w:b/>
          <w:bCs/>
          <w:color w:val="000000"/>
        </w:rPr>
        <w:t>ITEMS:</w:t>
      </w:r>
    </w:p>
    <w:p w14:paraId="600DFDC1" w14:textId="11085933" w:rsidR="0097555F" w:rsidRPr="00B01B8A" w:rsidRDefault="001B03CF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Update</w:t>
      </w:r>
      <w:r w:rsidR="0097555F">
        <w:rPr>
          <w:rFonts w:ascii="Arial" w:hAnsi="Arial" w:cs="Arial"/>
          <w:b/>
          <w:bCs/>
          <w:color w:val="000000"/>
        </w:rPr>
        <w:t>: 2</w:t>
      </w:r>
      <w:r w:rsidR="0097555F" w:rsidRPr="0097555F">
        <w:rPr>
          <w:rFonts w:ascii="Arial" w:hAnsi="Arial" w:cs="Arial"/>
          <w:b/>
          <w:bCs/>
          <w:color w:val="000000"/>
          <w:vertAlign w:val="superscript"/>
        </w:rPr>
        <w:t>nd</w:t>
      </w:r>
      <w:r w:rsidR="0097555F">
        <w:rPr>
          <w:rFonts w:ascii="Arial" w:hAnsi="Arial" w:cs="Arial"/>
          <w:b/>
          <w:bCs/>
          <w:color w:val="000000"/>
        </w:rPr>
        <w:t xml:space="preserve"> RL</w:t>
      </w:r>
      <w:r>
        <w:rPr>
          <w:rFonts w:ascii="Arial" w:hAnsi="Arial" w:cs="Arial"/>
          <w:b/>
          <w:bCs/>
          <w:color w:val="000000"/>
        </w:rPr>
        <w:t xml:space="preserve"> Summit</w:t>
      </w:r>
      <w:r w:rsidR="00C811B3" w:rsidRPr="001B03CF">
        <w:rPr>
          <w:rFonts w:ascii="Arial" w:hAnsi="Arial" w:cs="Arial"/>
          <w:b/>
          <w:bCs/>
          <w:color w:val="000000"/>
        </w:rPr>
        <w:t xml:space="preserve">: </w:t>
      </w:r>
      <w:r w:rsidR="0097555F">
        <w:rPr>
          <w:rFonts w:ascii="Arial" w:hAnsi="Arial" w:cs="Arial"/>
          <w:color w:val="000000"/>
        </w:rPr>
        <w:t>Flyer for summit. Summit will be for Resilience Leaders</w:t>
      </w:r>
      <w:r w:rsidR="00B01B8A">
        <w:rPr>
          <w:rFonts w:ascii="Arial" w:hAnsi="Arial" w:cs="Arial"/>
          <w:color w:val="000000"/>
        </w:rPr>
        <w:t>, parents, agencies or anyone that needs help with ACES.</w:t>
      </w:r>
      <w:r w:rsidR="00B01B8A">
        <w:rPr>
          <w:color w:val="000000"/>
          <w:sz w:val="20"/>
          <w:szCs w:val="20"/>
        </w:rPr>
        <w:t xml:space="preserve"> </w:t>
      </w:r>
      <w:r w:rsidR="00B01B8A">
        <w:rPr>
          <w:rFonts w:ascii="Arial" w:hAnsi="Arial" w:cs="Arial"/>
          <w:color w:val="000000"/>
        </w:rPr>
        <w:t xml:space="preserve">We will be inviting the 8 other counties, not sure if they will be able to come.  </w:t>
      </w:r>
    </w:p>
    <w:p w14:paraId="0852B77F" w14:textId="30771993" w:rsidR="00B01B8A" w:rsidRPr="009F08DC" w:rsidRDefault="00B01B8A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Book Details</w:t>
      </w:r>
      <w:r w:rsidR="00630C2B">
        <w:rPr>
          <w:rFonts w:ascii="Arial" w:hAnsi="Arial" w:cs="Arial"/>
          <w:b/>
          <w:bCs/>
          <w:color w:val="000000"/>
        </w:rPr>
        <w:t>-</w:t>
      </w:r>
      <w:r w:rsidR="00630C2B">
        <w:rPr>
          <w:color w:val="000000"/>
          <w:sz w:val="20"/>
          <w:szCs w:val="20"/>
        </w:rPr>
        <w:t xml:space="preserve"> Books</w:t>
      </w:r>
      <w:r w:rsidR="004E4594">
        <w:rPr>
          <w:rFonts w:ascii="Arial" w:hAnsi="Arial" w:cs="Arial"/>
          <w:color w:val="000000"/>
        </w:rPr>
        <w:t xml:space="preserve"> will be ordered </w:t>
      </w:r>
      <w:r w:rsidR="009F08DC">
        <w:rPr>
          <w:rFonts w:ascii="Arial" w:hAnsi="Arial" w:cs="Arial"/>
          <w:color w:val="000000"/>
        </w:rPr>
        <w:t>for the Leaders and anyone who wants one.</w:t>
      </w:r>
    </w:p>
    <w:p w14:paraId="546F40B9" w14:textId="18BD3701" w:rsidR="009F08DC" w:rsidRPr="00630C2B" w:rsidRDefault="009F08DC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Homework-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Sector leaders will be responsible for getting sector members there and will also send out information to them about the sector data from survey report</w:t>
      </w:r>
      <w:r w:rsidR="00630C2B">
        <w:rPr>
          <w:rFonts w:ascii="Arial" w:hAnsi="Arial" w:cs="Arial"/>
          <w:color w:val="000000"/>
        </w:rPr>
        <w:t xml:space="preserve"> so that members are familiar with the data in their sector. </w:t>
      </w:r>
    </w:p>
    <w:p w14:paraId="2DF3DC09" w14:textId="2BA8043B" w:rsidR="00630C2B" w:rsidRPr="00283A8B" w:rsidRDefault="00630C2B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Focus on Action- </w:t>
      </w:r>
      <w:proofErr w:type="spellStart"/>
      <w:r>
        <w:rPr>
          <w:rFonts w:ascii="Arial" w:hAnsi="Arial" w:cs="Arial"/>
          <w:b/>
          <w:bCs/>
          <w:color w:val="000000"/>
        </w:rPr>
        <w:t>Erice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Are we spending time orienting new people to the table? Look at everyone’s general plan (working </w:t>
      </w:r>
      <w:proofErr w:type="gramStart"/>
      <w:r>
        <w:rPr>
          <w:rFonts w:ascii="Arial" w:hAnsi="Arial" w:cs="Arial"/>
          <w:color w:val="000000"/>
        </w:rPr>
        <w:t>off of</w:t>
      </w:r>
      <w:proofErr w:type="gramEnd"/>
      <w:r>
        <w:rPr>
          <w:rFonts w:ascii="Arial" w:hAnsi="Arial" w:cs="Arial"/>
          <w:color w:val="000000"/>
        </w:rPr>
        <w:t xml:space="preserve"> January’s strategic plan) see where goal overlap to strategize in those places. </w:t>
      </w:r>
    </w:p>
    <w:p w14:paraId="67B72439" w14:textId="799B9569" w:rsidR="00283A8B" w:rsidRDefault="00283A8B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Videos to watch:</w:t>
      </w:r>
      <w:r>
        <w:rPr>
          <w:color w:val="000000"/>
          <w:sz w:val="20"/>
          <w:szCs w:val="20"/>
        </w:rPr>
        <w:t xml:space="preserve"> </w:t>
      </w:r>
    </w:p>
    <w:p w14:paraId="60BFCBD0" w14:textId="6CF2EDE5" w:rsidR="00283A8B" w:rsidRDefault="00283A8B" w:rsidP="00283A8B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Leveraging Leadership Moments and Adaptive Leadership Around the World:  </w:t>
      </w:r>
      <w:hyperlink r:id="rId11" w:history="1">
        <w:r w:rsidRPr="001A42EE">
          <w:rPr>
            <w:rStyle w:val="Hyperlink"/>
            <w:rFonts w:ascii="Arial" w:hAnsi="Arial" w:cs="Arial"/>
          </w:rPr>
          <w:t>https://youtu.be/0-emrZheKk8</w:t>
        </w:r>
      </w:hyperlink>
    </w:p>
    <w:p w14:paraId="183C5D37" w14:textId="7C74CA85" w:rsidR="00446D83" w:rsidRDefault="00283A8B" w:rsidP="00283A8B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What’s Your Purpose for </w:t>
      </w:r>
      <w:r w:rsidR="007723F7">
        <w:rPr>
          <w:rFonts w:ascii="Arial" w:hAnsi="Arial" w:cs="Arial"/>
          <w:color w:val="000000"/>
        </w:rPr>
        <w:t>Leading</w:t>
      </w:r>
      <w:proofErr w:type="gramStart"/>
      <w:r w:rsidR="007723F7">
        <w:rPr>
          <w:rFonts w:ascii="Arial" w:hAnsi="Arial" w:cs="Arial"/>
          <w:color w:val="000000"/>
        </w:rPr>
        <w:t>? :</w:t>
      </w:r>
      <w:proofErr w:type="gramEnd"/>
    </w:p>
    <w:p w14:paraId="3DBA7381" w14:textId="10B53C6F" w:rsidR="00283A8B" w:rsidRDefault="00446D83" w:rsidP="00283A8B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hyperlink r:id="rId12" w:history="1">
        <w:r w:rsidRPr="001A42EE">
          <w:rPr>
            <w:rStyle w:val="Hyperlink"/>
            <w:rFonts w:ascii="Arial" w:hAnsi="Arial" w:cs="Arial"/>
          </w:rPr>
          <w:t>https://youtu.be/p0Bq_JrQvec</w:t>
        </w:r>
      </w:hyperlink>
    </w:p>
    <w:p w14:paraId="13DC264C" w14:textId="5B28EB25" w:rsidR="00446D83" w:rsidRDefault="00446D83" w:rsidP="00283A8B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Recognize Your five Leadership Moments Everyday</w:t>
      </w:r>
      <w:r w:rsidR="007723F7">
        <w:rPr>
          <w:rFonts w:ascii="Arial" w:hAnsi="Arial" w:cs="Arial"/>
          <w:color w:val="000000"/>
        </w:rPr>
        <w:t>:</w:t>
      </w:r>
    </w:p>
    <w:p w14:paraId="6F455F93" w14:textId="758CDB15" w:rsidR="00446D83" w:rsidRDefault="00446D83" w:rsidP="00283A8B">
      <w:pPr>
        <w:ind w:left="360"/>
        <w:textAlignment w:val="baseline"/>
        <w:rPr>
          <w:rFonts w:ascii="Arial" w:hAnsi="Arial" w:cs="Arial"/>
          <w:color w:val="000000"/>
        </w:rPr>
      </w:pPr>
      <w:hyperlink r:id="rId13" w:history="1">
        <w:r w:rsidRPr="001A42EE">
          <w:rPr>
            <w:rStyle w:val="Hyperlink"/>
            <w:rFonts w:ascii="Arial" w:hAnsi="Arial" w:cs="Arial"/>
          </w:rPr>
          <w:t>https://youtu.be/VR55RA-83aY</w:t>
        </w:r>
      </w:hyperlink>
    </w:p>
    <w:p w14:paraId="0860769B" w14:textId="65BF2FD5" w:rsidR="00446D83" w:rsidRDefault="00446D83" w:rsidP="00283A8B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Eric Martin </w:t>
      </w:r>
      <w:r w:rsidR="007723F7">
        <w:rPr>
          <w:rFonts w:ascii="Arial" w:hAnsi="Arial" w:cs="Arial"/>
          <w:color w:val="000000"/>
        </w:rPr>
        <w:t xml:space="preserve">book Interview: </w:t>
      </w:r>
    </w:p>
    <w:p w14:paraId="0733C20E" w14:textId="5312A520" w:rsidR="007723F7" w:rsidRDefault="007723F7" w:rsidP="00283A8B">
      <w:pPr>
        <w:ind w:left="360"/>
        <w:textAlignment w:val="baseline"/>
        <w:rPr>
          <w:rFonts w:ascii="Arial" w:hAnsi="Arial" w:cs="Arial"/>
          <w:color w:val="000000"/>
        </w:rPr>
      </w:pPr>
      <w:hyperlink r:id="rId14" w:history="1">
        <w:r w:rsidRPr="001A42EE">
          <w:rPr>
            <w:rStyle w:val="Hyperlink"/>
            <w:rFonts w:ascii="Arial" w:hAnsi="Arial" w:cs="Arial"/>
          </w:rPr>
          <w:t>https://youtu.be/UknbzHtblvU</w:t>
        </w:r>
      </w:hyperlink>
    </w:p>
    <w:p w14:paraId="538F89F9" w14:textId="77777777" w:rsidR="005C1F5E" w:rsidRDefault="005C1F5E" w:rsidP="005C1F5E">
      <w:pPr>
        <w:pStyle w:val="ListParagraph"/>
        <w:rPr>
          <w:rFonts w:ascii="Arial" w:hAnsi="Arial" w:cs="Arial"/>
          <w:color w:val="000000"/>
        </w:rPr>
      </w:pPr>
    </w:p>
    <w:p w14:paraId="46D0CBA2" w14:textId="40236F53" w:rsidR="007E4E4A" w:rsidRPr="001B03CF" w:rsidRDefault="00C811B3" w:rsidP="005C1F5E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E2E4F">
        <w:rPr>
          <w:rFonts w:ascii="Arial" w:hAnsi="Arial" w:cs="Arial"/>
          <w:color w:val="000000"/>
        </w:rPr>
        <w:t> </w:t>
      </w:r>
      <w:r w:rsidR="007E4E4A" w:rsidRPr="001B03CF">
        <w:rPr>
          <w:rFonts w:ascii="Arial" w:hAnsi="Arial" w:cs="Arial"/>
          <w:b/>
          <w:bCs/>
          <w:color w:val="000000"/>
        </w:rPr>
        <w:t xml:space="preserve">Other </w:t>
      </w:r>
      <w:r w:rsidR="001B03CF" w:rsidRPr="001B03CF">
        <w:rPr>
          <w:rFonts w:ascii="Arial" w:hAnsi="Arial" w:cs="Arial"/>
          <w:b/>
          <w:bCs/>
          <w:color w:val="000000"/>
        </w:rPr>
        <w:t>Information</w:t>
      </w:r>
      <w:r w:rsidR="007E4E4A" w:rsidRPr="001B03CF">
        <w:rPr>
          <w:rFonts w:ascii="Arial" w:hAnsi="Arial" w:cs="Arial"/>
          <w:b/>
          <w:bCs/>
          <w:color w:val="000000"/>
        </w:rPr>
        <w:t xml:space="preserve"> – </w:t>
      </w:r>
    </w:p>
    <w:p w14:paraId="49DC9C2E" w14:textId="4C2284EC" w:rsidR="007E4E4A" w:rsidRPr="001B03CF" w:rsidRDefault="007E4E4A" w:rsidP="005C1F5E">
      <w:pPr>
        <w:pStyle w:val="ListParagraph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 </w:t>
      </w:r>
    </w:p>
    <w:p w14:paraId="7D4727CD" w14:textId="77777777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09445AD0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22491B19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FD535C4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44979B83" w14:textId="42A5CEEE" w:rsidR="001B03CF" w:rsidRPr="00F248F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1E3AABBF" w14:textId="12EEC078" w:rsidR="005C1F5E" w:rsidRPr="00F248FF" w:rsidRDefault="007723F7" w:rsidP="00F248FF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F248FF">
        <w:rPr>
          <w:rFonts w:ascii="Arial" w:hAnsi="Arial" w:cs="Arial"/>
          <w:color w:val="000000"/>
        </w:rPr>
        <w:t xml:space="preserve">Electronic Caregiver was a big success, special thanks to Dr. Rubin for joining us at the event.  </w:t>
      </w:r>
      <w:r w:rsidRPr="00F248FF">
        <w:rPr>
          <w:rFonts w:ascii="Arial" w:hAnsi="Arial" w:cs="Arial"/>
          <w:color w:val="000000"/>
          <w:shd w:val="clear" w:color="auto" w:fill="FFFFFF"/>
        </w:rPr>
        <w:t>The winner for your booth raffle is Analisa Montoya</w:t>
      </w:r>
      <w:r w:rsidRPr="00F248FF">
        <w:rPr>
          <w:rFonts w:ascii="Arial" w:hAnsi="Arial" w:cs="Arial"/>
          <w:color w:val="000000"/>
          <w:shd w:val="clear" w:color="auto" w:fill="FFFFFF"/>
        </w:rPr>
        <w:t>, she won a copy of Anna Age Eight and a gift card.</w:t>
      </w:r>
      <w:r w:rsidRPr="00F248F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6163F67" w14:textId="43F40A2E" w:rsidR="00C811B3" w:rsidRPr="001B03CF" w:rsidRDefault="00C811B3" w:rsidP="007E4E4A">
      <w:pPr>
        <w:numPr>
          <w:ilvl w:val="0"/>
          <w:numId w:val="9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F248FF">
        <w:rPr>
          <w:rFonts w:ascii="Arial" w:hAnsi="Arial" w:cs="Arial"/>
          <w:color w:val="000000"/>
        </w:rPr>
        <w:t>April 29</w:t>
      </w:r>
      <w:r w:rsidRPr="001B03CF">
        <w:rPr>
          <w:rFonts w:ascii="Arial" w:hAnsi="Arial" w:cs="Arial"/>
          <w:color w:val="000000"/>
        </w:rPr>
        <w:t>, 202</w:t>
      </w:r>
      <w:r w:rsidR="007E4E4A" w:rsidRPr="001B03CF">
        <w:rPr>
          <w:rFonts w:ascii="Arial" w:hAnsi="Arial" w:cs="Arial"/>
          <w:color w:val="000000"/>
        </w:rPr>
        <w:t xml:space="preserve">2 </w:t>
      </w:r>
      <w:r w:rsidRPr="001B03CF">
        <w:rPr>
          <w:rFonts w:ascii="MS Gothic" w:eastAsia="MS Gothic" w:hAnsi="MS Gothic" w:cs="MS Gothic" w:hint="eastAsia"/>
          <w:color w:val="000000"/>
        </w:rPr>
        <w:t> </w:t>
      </w:r>
    </w:p>
    <w:p w14:paraId="6E8B17F3" w14:textId="1E33F453" w:rsidR="00C811B3" w:rsidRPr="001B03CF" w:rsidRDefault="00C811B3" w:rsidP="000721BA">
      <w:pPr>
        <w:rPr>
          <w:rFonts w:ascii="Arial" w:hAnsi="Arial" w:cs="Arial"/>
        </w:rPr>
      </w:pPr>
      <w:r w:rsidRPr="001B03CF">
        <w:rPr>
          <w:rFonts w:ascii="Arial" w:hAnsi="Arial" w:cs="Arial"/>
          <w:b/>
          <w:bCs/>
          <w:color w:val="000000"/>
        </w:rPr>
        <w:t>Adjournment.</w:t>
      </w:r>
      <w:r w:rsidR="001B03CF" w:rsidRPr="001B03CF">
        <w:rPr>
          <w:rFonts w:ascii="Arial" w:eastAsia="MS Gothic" w:hAnsi="Arial" w:cs="Arial"/>
          <w:color w:val="000000"/>
        </w:rPr>
        <w:t xml:space="preserve"> </w:t>
      </w:r>
    </w:p>
    <w:sectPr w:rsidR="00C811B3" w:rsidRPr="001B03CF" w:rsidSect="00993425">
      <w:headerReference w:type="default" r:id="rId15"/>
      <w:footerReference w:type="even" r:id="rId16"/>
      <w:footerReference w:type="default" r:id="rId17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1A7A" w14:textId="77777777" w:rsidR="000B67B0" w:rsidRDefault="000B67B0">
      <w:r>
        <w:separator/>
      </w:r>
    </w:p>
  </w:endnote>
  <w:endnote w:type="continuationSeparator" w:id="0">
    <w:p w14:paraId="1EC638E7" w14:textId="77777777" w:rsidR="000B67B0" w:rsidRDefault="000B67B0">
      <w:r>
        <w:continuationSeparator/>
      </w:r>
    </w:p>
  </w:endnote>
  <w:endnote w:type="continuationNotice" w:id="1">
    <w:p w14:paraId="4EB326AB" w14:textId="77777777" w:rsidR="000B67B0" w:rsidRDefault="000B6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F8F0" w14:textId="77777777" w:rsidR="000B67B0" w:rsidRDefault="000B67B0">
      <w:r>
        <w:separator/>
      </w:r>
    </w:p>
  </w:footnote>
  <w:footnote w:type="continuationSeparator" w:id="0">
    <w:p w14:paraId="524D8B7E" w14:textId="77777777" w:rsidR="000B67B0" w:rsidRDefault="000B67B0">
      <w:r>
        <w:continuationSeparator/>
      </w:r>
    </w:p>
  </w:footnote>
  <w:footnote w:type="continuationNotice" w:id="1">
    <w:p w14:paraId="3E2533C3" w14:textId="77777777" w:rsidR="000B67B0" w:rsidRDefault="000B6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4B6F73"/>
    <w:multiLevelType w:val="hybridMultilevel"/>
    <w:tmpl w:val="9EB62C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EAE3838"/>
    <w:multiLevelType w:val="multilevel"/>
    <w:tmpl w:val="E8B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C4F7D"/>
    <w:multiLevelType w:val="multilevel"/>
    <w:tmpl w:val="81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3596">
    <w:abstractNumId w:val="8"/>
  </w:num>
  <w:num w:numId="2" w16cid:durableId="1329558679">
    <w:abstractNumId w:val="15"/>
  </w:num>
  <w:num w:numId="3" w16cid:durableId="42104047">
    <w:abstractNumId w:val="17"/>
  </w:num>
  <w:num w:numId="4" w16cid:durableId="2106614567">
    <w:abstractNumId w:val="14"/>
  </w:num>
  <w:num w:numId="5" w16cid:durableId="867139457">
    <w:abstractNumId w:val="12"/>
  </w:num>
  <w:num w:numId="6" w16cid:durableId="1208563442">
    <w:abstractNumId w:val="10"/>
  </w:num>
  <w:num w:numId="7" w16cid:durableId="754518097">
    <w:abstractNumId w:val="13"/>
  </w:num>
  <w:num w:numId="8" w16cid:durableId="976253066">
    <w:abstractNumId w:val="4"/>
  </w:num>
  <w:num w:numId="9" w16cid:durableId="155197015">
    <w:abstractNumId w:val="0"/>
  </w:num>
  <w:num w:numId="10" w16cid:durableId="1155488469">
    <w:abstractNumId w:val="18"/>
  </w:num>
  <w:num w:numId="11" w16cid:durableId="1233388261">
    <w:abstractNumId w:val="16"/>
  </w:num>
  <w:num w:numId="12" w16cid:durableId="1929269377">
    <w:abstractNumId w:val="11"/>
  </w:num>
  <w:num w:numId="13" w16cid:durableId="861673166">
    <w:abstractNumId w:val="7"/>
  </w:num>
  <w:num w:numId="14" w16cid:durableId="1519351798">
    <w:abstractNumId w:val="19"/>
  </w:num>
  <w:num w:numId="15" w16cid:durableId="696077156">
    <w:abstractNumId w:val="3"/>
  </w:num>
  <w:num w:numId="16" w16cid:durableId="142507386">
    <w:abstractNumId w:val="1"/>
  </w:num>
  <w:num w:numId="17" w16cid:durableId="2026635374">
    <w:abstractNumId w:val="2"/>
  </w:num>
  <w:num w:numId="18" w16cid:durableId="1859194562">
    <w:abstractNumId w:val="9"/>
  </w:num>
  <w:num w:numId="19" w16cid:durableId="1530988018">
    <w:abstractNumId w:val="5"/>
  </w:num>
  <w:num w:numId="20" w16cid:durableId="144758027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7140"/>
    <w:rsid w:val="002D7FA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304D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FF5"/>
    <w:rsid w:val="00430F02"/>
    <w:rsid w:val="00431336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9F7"/>
    <w:rsid w:val="007A38E0"/>
    <w:rsid w:val="007A3F53"/>
    <w:rsid w:val="007A488F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VR55RA-83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p0Bq_JrQv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0-emrZheKk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UknbzHtblv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2</cp:revision>
  <cp:lastPrinted>2020-01-30T19:15:00Z</cp:lastPrinted>
  <dcterms:created xsi:type="dcterms:W3CDTF">2022-04-21T21:41:00Z</dcterms:created>
  <dcterms:modified xsi:type="dcterms:W3CDTF">2022-04-21T21:41:00Z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